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D986" w14:textId="77777777" w:rsidR="00C1711F" w:rsidRDefault="00C1711F" w:rsidP="007F6681">
      <w:pPr>
        <w:pStyle w:val="Titre"/>
        <w:jc w:val="center"/>
        <w:rPr>
          <w:b/>
          <w:bCs/>
          <w:color w:val="8496B0" w:themeColor="text2" w:themeTint="99"/>
          <w:sz w:val="28"/>
          <w:szCs w:val="28"/>
        </w:rPr>
      </w:pPr>
    </w:p>
    <w:p w14:paraId="30D881BD" w14:textId="081997E5" w:rsidR="00E95D92" w:rsidRPr="007F6681" w:rsidRDefault="00E40518" w:rsidP="007F6681">
      <w:pPr>
        <w:pStyle w:val="Titre"/>
        <w:jc w:val="center"/>
        <w:rPr>
          <w:b/>
          <w:bCs/>
          <w:color w:val="8496B0" w:themeColor="text2" w:themeTint="99"/>
          <w:sz w:val="28"/>
          <w:szCs w:val="28"/>
        </w:rPr>
      </w:pPr>
      <w:r w:rsidRPr="007F6681">
        <w:rPr>
          <w:b/>
          <w:bCs/>
          <w:color w:val="8496B0" w:themeColor="text2" w:themeTint="99"/>
          <w:sz w:val="28"/>
          <w:szCs w:val="28"/>
        </w:rPr>
        <w:t xml:space="preserve">CONVENTION </w:t>
      </w:r>
      <w:r w:rsidR="00FB2671">
        <w:rPr>
          <w:b/>
          <w:bCs/>
          <w:color w:val="8496B0" w:themeColor="text2" w:themeTint="99"/>
          <w:sz w:val="28"/>
          <w:szCs w:val="28"/>
        </w:rPr>
        <w:t xml:space="preserve">PORTANT SUR LE PROCESSUS DE </w:t>
      </w:r>
    </w:p>
    <w:p w14:paraId="37520A1C" w14:textId="42E17E6C" w:rsidR="00E40518" w:rsidRPr="00402E22" w:rsidRDefault="00E95D92" w:rsidP="00402E22">
      <w:pPr>
        <w:pStyle w:val="Titre"/>
        <w:jc w:val="center"/>
        <w:rPr>
          <w:color w:val="8496B0" w:themeColor="text2" w:themeTint="99"/>
          <w:sz w:val="28"/>
          <w:szCs w:val="28"/>
        </w:rPr>
      </w:pPr>
      <w:r w:rsidRPr="007F6681">
        <w:rPr>
          <w:b/>
          <w:bCs/>
          <w:color w:val="8496B0" w:themeColor="text2" w:themeTint="99"/>
          <w:sz w:val="28"/>
          <w:szCs w:val="28"/>
        </w:rPr>
        <w:t>RECONNAISSANCE des GESTES PROFESSIONNELS</w:t>
      </w:r>
    </w:p>
    <w:p w14:paraId="6F7FB88D" w14:textId="012DC5D2" w:rsidR="008B5F10" w:rsidRPr="00C4652F" w:rsidRDefault="008B5F10" w:rsidP="008B5F10">
      <w:pPr>
        <w:rPr>
          <w:rFonts w:asciiTheme="majorHAnsi" w:hAnsiTheme="majorHAnsi" w:cstheme="majorHAnsi"/>
          <w:sz w:val="28"/>
          <w:szCs w:val="28"/>
        </w:rPr>
      </w:pPr>
      <w:r w:rsidRPr="00C4652F">
        <w:rPr>
          <w:rFonts w:asciiTheme="majorHAnsi" w:hAnsiTheme="majorHAnsi" w:cstheme="majorHAnsi"/>
          <w:sz w:val="28"/>
          <w:szCs w:val="28"/>
        </w:rPr>
        <w:t xml:space="preserve">Entre : </w:t>
      </w:r>
    </w:p>
    <w:p w14:paraId="34905FE0" w14:textId="5911D9BC" w:rsidR="008B5F10" w:rsidRPr="00C4652F" w:rsidRDefault="008B5F10" w:rsidP="00C4652F">
      <w:pPr>
        <w:pStyle w:val="Titre1"/>
        <w:rPr>
          <w:sz w:val="28"/>
          <w:szCs w:val="28"/>
        </w:rPr>
      </w:pPr>
      <w:r w:rsidRPr="00C4652F">
        <w:rPr>
          <w:sz w:val="28"/>
          <w:szCs w:val="28"/>
        </w:rPr>
        <w:t>1.Nom du partenaire du projet</w:t>
      </w:r>
      <w:r w:rsidR="00C4652F">
        <w:rPr>
          <w:sz w:val="28"/>
          <w:szCs w:val="28"/>
        </w:rPr>
        <w:t xml:space="preserve"> SKY</w:t>
      </w:r>
      <w:r w:rsidRPr="00C4652F">
        <w:rPr>
          <w:sz w:val="28"/>
          <w:szCs w:val="28"/>
        </w:rPr>
        <w:t>, appelé ci-après par convention, l’organisme d’insertion ;</w:t>
      </w:r>
    </w:p>
    <w:p w14:paraId="117D66DC" w14:textId="77777777" w:rsidR="008B5F10" w:rsidRPr="00C4652F" w:rsidRDefault="008B5F10" w:rsidP="00C4652F">
      <w:pPr>
        <w:pStyle w:val="Titre1"/>
        <w:rPr>
          <w:sz w:val="28"/>
          <w:szCs w:val="28"/>
        </w:rPr>
      </w:pPr>
      <w:r w:rsidRPr="00C4652F">
        <w:rPr>
          <w:sz w:val="28"/>
          <w:szCs w:val="28"/>
        </w:rPr>
        <w:t xml:space="preserve">Et : </w:t>
      </w:r>
    </w:p>
    <w:p w14:paraId="06DA6246" w14:textId="229C80F9" w:rsidR="008B5F10" w:rsidRDefault="008B5F10" w:rsidP="00C4652F">
      <w:pPr>
        <w:pStyle w:val="Titre1"/>
        <w:rPr>
          <w:sz w:val="28"/>
          <w:szCs w:val="28"/>
        </w:rPr>
      </w:pPr>
      <w:r w:rsidRPr="00C4652F">
        <w:rPr>
          <w:sz w:val="28"/>
          <w:szCs w:val="28"/>
        </w:rPr>
        <w:t>2.Monsieu</w:t>
      </w:r>
      <w:r w:rsidR="00CB03E9">
        <w:rPr>
          <w:sz w:val="28"/>
          <w:szCs w:val="28"/>
        </w:rPr>
        <w:t>r/Madame</w:t>
      </w:r>
      <w:r w:rsidRPr="00C4652F">
        <w:rPr>
          <w:sz w:val="28"/>
          <w:szCs w:val="28"/>
        </w:rPr>
        <w:t xml:space="preserve"> …représentant l’entreprise …</w:t>
      </w:r>
      <w:r w:rsidR="00FB2671">
        <w:rPr>
          <w:sz w:val="28"/>
          <w:szCs w:val="28"/>
        </w:rPr>
        <w:t xml:space="preserve"> </w:t>
      </w:r>
      <w:r w:rsidRPr="00C4652F">
        <w:rPr>
          <w:sz w:val="28"/>
          <w:szCs w:val="28"/>
        </w:rPr>
        <w:t xml:space="preserve">appelée ci </w:t>
      </w:r>
      <w:r w:rsidR="00FB2671">
        <w:rPr>
          <w:sz w:val="28"/>
          <w:szCs w:val="28"/>
        </w:rPr>
        <w:t>-</w:t>
      </w:r>
      <w:r w:rsidRPr="00C4652F">
        <w:rPr>
          <w:sz w:val="28"/>
          <w:szCs w:val="28"/>
        </w:rPr>
        <w:t>après par convention l’entreprise d’accueil ;</w:t>
      </w:r>
    </w:p>
    <w:p w14:paraId="1549060B" w14:textId="42F6A990" w:rsidR="00C4652F" w:rsidRPr="00C4652F" w:rsidRDefault="00C4652F" w:rsidP="00C4652F">
      <w:pPr>
        <w:pStyle w:val="Titre1"/>
        <w:rPr>
          <w:sz w:val="28"/>
          <w:szCs w:val="28"/>
        </w:rPr>
      </w:pPr>
      <w:r w:rsidRPr="00C4652F">
        <w:rPr>
          <w:sz w:val="28"/>
          <w:szCs w:val="28"/>
        </w:rPr>
        <w:t xml:space="preserve">ET/OU l’organisme public de formation </w:t>
      </w:r>
      <w:r>
        <w:rPr>
          <w:sz w:val="28"/>
          <w:szCs w:val="28"/>
        </w:rPr>
        <w:t xml:space="preserve">professionnelle, appelé ici </w:t>
      </w:r>
      <w:r w:rsidR="00FB2671">
        <w:rPr>
          <w:sz w:val="28"/>
          <w:szCs w:val="28"/>
        </w:rPr>
        <w:t xml:space="preserve">après </w:t>
      </w:r>
      <w:r>
        <w:rPr>
          <w:sz w:val="28"/>
          <w:szCs w:val="28"/>
        </w:rPr>
        <w:t>par convention le service public ;</w:t>
      </w:r>
    </w:p>
    <w:p w14:paraId="2A82C37C" w14:textId="4535336E" w:rsidR="008B5F10" w:rsidRPr="00C4652F" w:rsidRDefault="008B5F10" w:rsidP="00C4652F">
      <w:pPr>
        <w:pStyle w:val="Titre1"/>
        <w:rPr>
          <w:sz w:val="28"/>
          <w:szCs w:val="28"/>
        </w:rPr>
      </w:pPr>
      <w:r w:rsidRPr="00C4652F">
        <w:rPr>
          <w:sz w:val="28"/>
          <w:szCs w:val="28"/>
        </w:rPr>
        <w:t xml:space="preserve">Et </w:t>
      </w:r>
    </w:p>
    <w:p w14:paraId="2502DE27" w14:textId="784CEEDA" w:rsidR="008B5F10" w:rsidRPr="00C4652F" w:rsidRDefault="008B5F10" w:rsidP="00C4652F">
      <w:pPr>
        <w:pStyle w:val="Titre1"/>
        <w:rPr>
          <w:sz w:val="28"/>
          <w:szCs w:val="28"/>
        </w:rPr>
      </w:pPr>
      <w:r w:rsidRPr="00C4652F">
        <w:rPr>
          <w:sz w:val="28"/>
          <w:szCs w:val="28"/>
        </w:rPr>
        <w:t>3. Monsieur</w:t>
      </w:r>
      <w:r w:rsidR="00FB2671">
        <w:rPr>
          <w:sz w:val="28"/>
          <w:szCs w:val="28"/>
        </w:rPr>
        <w:t>/</w:t>
      </w:r>
      <w:r w:rsidR="00CB03E9">
        <w:rPr>
          <w:sz w:val="28"/>
          <w:szCs w:val="28"/>
        </w:rPr>
        <w:t>M</w:t>
      </w:r>
      <w:r w:rsidR="00FB2671">
        <w:rPr>
          <w:sz w:val="28"/>
          <w:szCs w:val="28"/>
        </w:rPr>
        <w:t>adame</w:t>
      </w:r>
      <w:r w:rsidRPr="00C4652F">
        <w:rPr>
          <w:sz w:val="28"/>
          <w:szCs w:val="28"/>
        </w:rPr>
        <w:t xml:space="preserve"> …. </w:t>
      </w:r>
      <w:r w:rsidR="00FB2671" w:rsidRPr="00C4652F">
        <w:rPr>
          <w:sz w:val="28"/>
          <w:szCs w:val="28"/>
        </w:rPr>
        <w:t>A</w:t>
      </w:r>
      <w:r w:rsidRPr="00C4652F">
        <w:rPr>
          <w:sz w:val="28"/>
          <w:szCs w:val="28"/>
        </w:rPr>
        <w:t>ppelé</w:t>
      </w:r>
      <w:r w:rsidR="00FB2671">
        <w:rPr>
          <w:sz w:val="28"/>
          <w:szCs w:val="28"/>
        </w:rPr>
        <w:t>(e)</w:t>
      </w:r>
      <w:r w:rsidRPr="00C4652F">
        <w:rPr>
          <w:sz w:val="28"/>
          <w:szCs w:val="28"/>
        </w:rPr>
        <w:t xml:space="preserve"> ci</w:t>
      </w:r>
      <w:r w:rsidR="00FB2671">
        <w:rPr>
          <w:sz w:val="28"/>
          <w:szCs w:val="28"/>
        </w:rPr>
        <w:t xml:space="preserve"> -</w:t>
      </w:r>
      <w:r w:rsidRPr="00C4652F">
        <w:rPr>
          <w:sz w:val="28"/>
          <w:szCs w:val="28"/>
        </w:rPr>
        <w:t>après par convention, le</w:t>
      </w:r>
      <w:r w:rsidR="00FB2671">
        <w:rPr>
          <w:sz w:val="28"/>
          <w:szCs w:val="28"/>
        </w:rPr>
        <w:t>/la</w:t>
      </w:r>
      <w:r w:rsidRPr="00C4652F">
        <w:rPr>
          <w:sz w:val="28"/>
          <w:szCs w:val="28"/>
        </w:rPr>
        <w:t xml:space="preserve"> bénéficiaire demandeur</w:t>
      </w:r>
      <w:r w:rsidR="00FB2671">
        <w:rPr>
          <w:sz w:val="28"/>
          <w:szCs w:val="28"/>
        </w:rPr>
        <w:t xml:space="preserve">-se </w:t>
      </w:r>
      <w:r w:rsidRPr="00C4652F">
        <w:rPr>
          <w:sz w:val="28"/>
          <w:szCs w:val="28"/>
        </w:rPr>
        <w:t>d’emploi.</w:t>
      </w:r>
    </w:p>
    <w:p w14:paraId="376FC2A3" w14:textId="77777777" w:rsidR="008B5F10" w:rsidRPr="008B5F10" w:rsidRDefault="008B5F10" w:rsidP="008B5F10"/>
    <w:p w14:paraId="52BABE1B" w14:textId="3F3C13C6" w:rsidR="009164FE" w:rsidRPr="00FB2671" w:rsidRDefault="00FB2671" w:rsidP="00641441">
      <w:pPr>
        <w:pStyle w:val="Titre1"/>
        <w:rPr>
          <w:sz w:val="28"/>
          <w:szCs w:val="28"/>
          <w:u w:val="single"/>
        </w:rPr>
      </w:pPr>
      <w:r w:rsidRPr="00FB2671">
        <w:rPr>
          <w:sz w:val="28"/>
          <w:szCs w:val="28"/>
          <w:u w:val="single"/>
        </w:rPr>
        <w:t>Rappel du c</w:t>
      </w:r>
      <w:r w:rsidR="00EC65CE" w:rsidRPr="00FB2671">
        <w:rPr>
          <w:sz w:val="28"/>
          <w:szCs w:val="28"/>
          <w:u w:val="single"/>
        </w:rPr>
        <w:t xml:space="preserve">ontexte </w:t>
      </w:r>
      <w:r w:rsidR="0047692F" w:rsidRPr="00FB2671">
        <w:rPr>
          <w:sz w:val="28"/>
          <w:szCs w:val="28"/>
          <w:u w:val="single"/>
        </w:rPr>
        <w:t xml:space="preserve">et objectifs </w:t>
      </w:r>
      <w:r w:rsidR="009164FE" w:rsidRPr="00FB2671">
        <w:rPr>
          <w:sz w:val="28"/>
          <w:szCs w:val="28"/>
          <w:u w:val="single"/>
        </w:rPr>
        <w:t>de la convention</w:t>
      </w:r>
    </w:p>
    <w:p w14:paraId="43B1BDA4" w14:textId="77777777" w:rsidR="0047692F" w:rsidRDefault="0047692F" w:rsidP="00E859AF">
      <w:pPr>
        <w:pStyle w:val="Corpsdetexte"/>
        <w:spacing w:before="7" w:line="216" w:lineRule="auto"/>
        <w:ind w:left="635" w:firstLine="3"/>
        <w:jc w:val="both"/>
        <w:rPr>
          <w:rFonts w:asciiTheme="minorHAnsi" w:hAnsiTheme="minorHAnsi" w:cstheme="minorHAnsi"/>
          <w:w w:val="80"/>
          <w:sz w:val="24"/>
          <w:szCs w:val="24"/>
        </w:rPr>
      </w:pPr>
    </w:p>
    <w:p w14:paraId="1651741B" w14:textId="7572DFE9" w:rsidR="00E859AF" w:rsidRDefault="00E859AF" w:rsidP="00FB2671">
      <w:pPr>
        <w:pStyle w:val="Corpsdetexte"/>
        <w:spacing w:before="7" w:line="216" w:lineRule="auto"/>
        <w:jc w:val="both"/>
        <w:rPr>
          <w:rFonts w:asciiTheme="minorHAnsi" w:hAnsiTheme="minorHAnsi" w:cstheme="minorHAnsi"/>
          <w:w w:val="80"/>
          <w:sz w:val="24"/>
          <w:szCs w:val="24"/>
        </w:rPr>
      </w:pPr>
      <w:r>
        <w:rPr>
          <w:rFonts w:asciiTheme="minorHAnsi" w:hAnsiTheme="minorHAnsi" w:cstheme="minorHAnsi"/>
          <w:w w:val="80"/>
          <w:sz w:val="24"/>
          <w:szCs w:val="24"/>
        </w:rPr>
        <w:t>Le projet européen SKY vise à r</w:t>
      </w:r>
      <w:r w:rsidRPr="00E95D92">
        <w:rPr>
          <w:rFonts w:asciiTheme="minorHAnsi" w:hAnsiTheme="minorHAnsi" w:cstheme="minorHAnsi"/>
          <w:w w:val="80"/>
          <w:sz w:val="24"/>
          <w:szCs w:val="24"/>
        </w:rPr>
        <w:t>approcher les chômeurs de longue durée (+ d’un an de chômage)</w:t>
      </w:r>
      <w:r w:rsidR="00DB7883">
        <w:rPr>
          <w:rFonts w:asciiTheme="minorHAnsi" w:hAnsiTheme="minorHAnsi" w:cstheme="minorHAnsi"/>
          <w:w w:val="80"/>
          <w:sz w:val="24"/>
          <w:szCs w:val="24"/>
        </w:rPr>
        <w:t xml:space="preserve"> du </w:t>
      </w:r>
      <w:r w:rsidRPr="00E95D92">
        <w:rPr>
          <w:rFonts w:asciiTheme="minorHAnsi" w:hAnsiTheme="minorHAnsi" w:cstheme="minorHAnsi"/>
          <w:w w:val="80"/>
          <w:sz w:val="24"/>
          <w:szCs w:val="24"/>
        </w:rPr>
        <w:t xml:space="preserve">marché </w:t>
      </w:r>
      <w:r w:rsidR="008B5F10">
        <w:rPr>
          <w:rFonts w:asciiTheme="minorHAnsi" w:hAnsiTheme="minorHAnsi" w:cstheme="minorHAnsi"/>
          <w:w w:val="80"/>
          <w:sz w:val="24"/>
          <w:szCs w:val="24"/>
        </w:rPr>
        <w:t>du travail</w:t>
      </w:r>
      <w:r>
        <w:rPr>
          <w:rFonts w:asciiTheme="minorHAnsi" w:hAnsiTheme="minorHAnsi" w:cstheme="minorHAnsi"/>
          <w:w w:val="80"/>
          <w:sz w:val="24"/>
          <w:szCs w:val="24"/>
        </w:rPr>
        <w:t xml:space="preserve"> en facilitant la reconnaissance </w:t>
      </w:r>
      <w:r w:rsidR="00EC65CE">
        <w:rPr>
          <w:rFonts w:asciiTheme="minorHAnsi" w:hAnsiTheme="minorHAnsi" w:cstheme="minorHAnsi"/>
          <w:w w:val="80"/>
          <w:sz w:val="24"/>
          <w:szCs w:val="24"/>
        </w:rPr>
        <w:t xml:space="preserve">et </w:t>
      </w:r>
      <w:r w:rsidR="00C4652F">
        <w:rPr>
          <w:rFonts w:asciiTheme="minorHAnsi" w:hAnsiTheme="minorHAnsi" w:cstheme="minorHAnsi"/>
          <w:w w:val="80"/>
          <w:sz w:val="24"/>
          <w:szCs w:val="24"/>
        </w:rPr>
        <w:t xml:space="preserve">à terme, </w:t>
      </w:r>
      <w:r w:rsidR="00EC65CE">
        <w:rPr>
          <w:rFonts w:asciiTheme="minorHAnsi" w:hAnsiTheme="minorHAnsi" w:cstheme="minorHAnsi"/>
          <w:w w:val="80"/>
          <w:sz w:val="24"/>
          <w:szCs w:val="24"/>
        </w:rPr>
        <w:t xml:space="preserve">la validation </w:t>
      </w:r>
      <w:r>
        <w:rPr>
          <w:rFonts w:asciiTheme="minorHAnsi" w:hAnsiTheme="minorHAnsi" w:cstheme="minorHAnsi"/>
          <w:w w:val="80"/>
          <w:sz w:val="24"/>
          <w:szCs w:val="24"/>
        </w:rPr>
        <w:t xml:space="preserve">des gestes professionnels </w:t>
      </w:r>
      <w:r w:rsidR="008B5F10">
        <w:rPr>
          <w:rFonts w:asciiTheme="minorHAnsi" w:hAnsiTheme="minorHAnsi" w:cstheme="minorHAnsi"/>
          <w:w w:val="80"/>
          <w:sz w:val="24"/>
          <w:szCs w:val="24"/>
        </w:rPr>
        <w:t xml:space="preserve">reconnus comme </w:t>
      </w:r>
      <w:r>
        <w:rPr>
          <w:rFonts w:asciiTheme="minorHAnsi" w:hAnsiTheme="minorHAnsi" w:cstheme="minorHAnsi"/>
          <w:w w:val="80"/>
          <w:sz w:val="24"/>
          <w:szCs w:val="24"/>
        </w:rPr>
        <w:t>essentiels p</w:t>
      </w:r>
      <w:r w:rsidR="00EB004D">
        <w:rPr>
          <w:rFonts w:asciiTheme="minorHAnsi" w:hAnsiTheme="minorHAnsi" w:cstheme="minorHAnsi"/>
          <w:w w:val="80"/>
          <w:sz w:val="24"/>
          <w:szCs w:val="24"/>
        </w:rPr>
        <w:t xml:space="preserve">our </w:t>
      </w:r>
      <w:r w:rsidR="008B5F10">
        <w:rPr>
          <w:rFonts w:asciiTheme="minorHAnsi" w:hAnsiTheme="minorHAnsi" w:cstheme="minorHAnsi"/>
          <w:w w:val="80"/>
          <w:sz w:val="24"/>
          <w:szCs w:val="24"/>
        </w:rPr>
        <w:t>exercer un des métiers sélectionnés dans les thématiques choisies par les partenaires au projet.</w:t>
      </w:r>
    </w:p>
    <w:p w14:paraId="30E7DD0B" w14:textId="77777777" w:rsidR="0047692F" w:rsidRDefault="0047692F" w:rsidP="00E859AF">
      <w:pPr>
        <w:pStyle w:val="Corpsdetexte"/>
        <w:spacing w:before="7" w:line="216" w:lineRule="auto"/>
        <w:ind w:left="635" w:firstLine="3"/>
        <w:jc w:val="both"/>
        <w:rPr>
          <w:rFonts w:asciiTheme="minorHAnsi" w:hAnsiTheme="minorHAnsi" w:cstheme="minorHAnsi"/>
          <w:w w:val="80"/>
          <w:sz w:val="24"/>
          <w:szCs w:val="24"/>
        </w:rPr>
      </w:pPr>
    </w:p>
    <w:p w14:paraId="0A81CA92" w14:textId="5304DB44" w:rsidR="009164FE" w:rsidRPr="00E859AF" w:rsidRDefault="009164FE" w:rsidP="00FB2671">
      <w:pPr>
        <w:pStyle w:val="Corpsdetexte"/>
        <w:spacing w:before="7" w:line="216" w:lineRule="auto"/>
        <w:jc w:val="both"/>
        <w:rPr>
          <w:rFonts w:asciiTheme="minorHAnsi" w:hAnsiTheme="minorHAnsi" w:cstheme="minorHAnsi"/>
          <w:w w:val="80"/>
          <w:sz w:val="24"/>
          <w:szCs w:val="24"/>
        </w:rPr>
      </w:pPr>
      <w:r w:rsidRPr="00E859AF">
        <w:rPr>
          <w:rFonts w:asciiTheme="minorHAnsi" w:hAnsiTheme="minorHAnsi" w:cstheme="minorHAnsi"/>
          <w:w w:val="80"/>
          <w:sz w:val="24"/>
          <w:szCs w:val="24"/>
        </w:rPr>
        <w:t>La présente convention règle</w:t>
      </w:r>
      <w:r w:rsidR="00EC65CE">
        <w:rPr>
          <w:rFonts w:asciiTheme="minorHAnsi" w:hAnsiTheme="minorHAnsi" w:cstheme="minorHAnsi"/>
          <w:w w:val="80"/>
          <w:sz w:val="24"/>
          <w:szCs w:val="24"/>
        </w:rPr>
        <w:t>ra</w:t>
      </w:r>
      <w:r w:rsidRPr="00E859AF">
        <w:rPr>
          <w:rFonts w:asciiTheme="minorHAnsi" w:hAnsiTheme="minorHAnsi" w:cstheme="minorHAnsi"/>
          <w:w w:val="80"/>
          <w:sz w:val="24"/>
          <w:szCs w:val="24"/>
        </w:rPr>
        <w:t xml:space="preserve"> </w:t>
      </w:r>
      <w:r w:rsidR="0047692F">
        <w:rPr>
          <w:rFonts w:asciiTheme="minorHAnsi" w:hAnsiTheme="minorHAnsi" w:cstheme="minorHAnsi"/>
          <w:w w:val="80"/>
          <w:sz w:val="24"/>
          <w:szCs w:val="24"/>
        </w:rPr>
        <w:t xml:space="preserve">donc </w:t>
      </w:r>
      <w:r w:rsidR="00C4652F">
        <w:rPr>
          <w:rFonts w:asciiTheme="minorHAnsi" w:hAnsiTheme="minorHAnsi" w:cstheme="minorHAnsi"/>
          <w:w w:val="80"/>
          <w:sz w:val="24"/>
          <w:szCs w:val="24"/>
        </w:rPr>
        <w:t xml:space="preserve">avec la souplesse inhérente au caractère novateur de SKY, </w:t>
      </w:r>
      <w:r w:rsidRPr="00E859AF">
        <w:rPr>
          <w:rFonts w:asciiTheme="minorHAnsi" w:hAnsiTheme="minorHAnsi" w:cstheme="minorHAnsi"/>
          <w:w w:val="80"/>
          <w:sz w:val="24"/>
          <w:szCs w:val="24"/>
        </w:rPr>
        <w:t xml:space="preserve">les rapports </w:t>
      </w:r>
      <w:r w:rsidR="00E95D92" w:rsidRPr="00E859AF">
        <w:rPr>
          <w:rFonts w:asciiTheme="minorHAnsi" w:hAnsiTheme="minorHAnsi" w:cstheme="minorHAnsi"/>
          <w:w w:val="80"/>
          <w:sz w:val="24"/>
          <w:szCs w:val="24"/>
        </w:rPr>
        <w:t xml:space="preserve">entre : </w:t>
      </w:r>
      <w:r w:rsidRPr="00E859AF">
        <w:rPr>
          <w:rFonts w:asciiTheme="minorHAnsi" w:hAnsiTheme="minorHAnsi" w:cstheme="minorHAnsi"/>
          <w:w w:val="80"/>
          <w:sz w:val="24"/>
          <w:szCs w:val="24"/>
        </w:rPr>
        <w:t>l’entreprise</w:t>
      </w:r>
      <w:r w:rsidR="00E95D92" w:rsidRPr="00E859AF">
        <w:rPr>
          <w:rFonts w:asciiTheme="minorHAnsi" w:hAnsiTheme="minorHAnsi" w:cstheme="minorHAnsi"/>
          <w:w w:val="80"/>
          <w:sz w:val="24"/>
          <w:szCs w:val="24"/>
        </w:rPr>
        <w:t xml:space="preserve"> d’accueil</w:t>
      </w:r>
      <w:r w:rsidR="00FB2671">
        <w:rPr>
          <w:rFonts w:asciiTheme="minorHAnsi" w:hAnsiTheme="minorHAnsi" w:cstheme="minorHAnsi"/>
          <w:w w:val="80"/>
          <w:sz w:val="24"/>
          <w:szCs w:val="24"/>
        </w:rPr>
        <w:t xml:space="preserve"> </w:t>
      </w:r>
      <w:r w:rsidR="005938DF">
        <w:rPr>
          <w:rFonts w:asciiTheme="minorHAnsi" w:hAnsiTheme="minorHAnsi" w:cstheme="minorHAnsi"/>
          <w:w w:val="80"/>
          <w:sz w:val="24"/>
          <w:szCs w:val="24"/>
        </w:rPr>
        <w:t>et</w:t>
      </w:r>
      <w:r w:rsidR="00C4652F">
        <w:rPr>
          <w:rFonts w:asciiTheme="minorHAnsi" w:hAnsiTheme="minorHAnsi" w:cstheme="minorHAnsi"/>
          <w:w w:val="80"/>
          <w:sz w:val="24"/>
          <w:szCs w:val="24"/>
        </w:rPr>
        <w:t>/</w:t>
      </w:r>
      <w:r w:rsidR="005938DF">
        <w:rPr>
          <w:rFonts w:asciiTheme="minorHAnsi" w:hAnsiTheme="minorHAnsi" w:cstheme="minorHAnsi"/>
          <w:w w:val="80"/>
          <w:sz w:val="24"/>
          <w:szCs w:val="24"/>
        </w:rPr>
        <w:t>ou</w:t>
      </w:r>
      <w:r w:rsidR="00FB2671">
        <w:rPr>
          <w:rFonts w:asciiTheme="minorHAnsi" w:hAnsiTheme="minorHAnsi" w:cstheme="minorHAnsi"/>
          <w:w w:val="80"/>
          <w:sz w:val="24"/>
          <w:szCs w:val="24"/>
        </w:rPr>
        <w:t xml:space="preserve"> </w:t>
      </w:r>
      <w:r w:rsidR="00C4652F">
        <w:rPr>
          <w:rFonts w:asciiTheme="minorHAnsi" w:hAnsiTheme="minorHAnsi" w:cstheme="minorHAnsi"/>
          <w:w w:val="80"/>
          <w:sz w:val="24"/>
          <w:szCs w:val="24"/>
        </w:rPr>
        <w:t>le service public impliqué</w:t>
      </w:r>
      <w:r w:rsidR="00E95D92" w:rsidRPr="00E859AF">
        <w:rPr>
          <w:rFonts w:asciiTheme="minorHAnsi" w:hAnsiTheme="minorHAnsi" w:cstheme="minorHAnsi"/>
          <w:w w:val="80"/>
          <w:sz w:val="24"/>
          <w:szCs w:val="24"/>
        </w:rPr>
        <w:t xml:space="preserve"> –</w:t>
      </w:r>
      <w:r w:rsidRPr="00E859AF">
        <w:rPr>
          <w:rFonts w:asciiTheme="minorHAnsi" w:hAnsiTheme="minorHAnsi" w:cstheme="minorHAnsi"/>
          <w:w w:val="80"/>
          <w:sz w:val="24"/>
          <w:szCs w:val="24"/>
        </w:rPr>
        <w:t xml:space="preserve"> </w:t>
      </w:r>
      <w:r w:rsidR="00E95D92" w:rsidRPr="00E859AF">
        <w:rPr>
          <w:rFonts w:asciiTheme="minorHAnsi" w:hAnsiTheme="minorHAnsi" w:cstheme="minorHAnsi"/>
          <w:w w:val="80"/>
          <w:sz w:val="24"/>
          <w:szCs w:val="24"/>
        </w:rPr>
        <w:t>l’organisme d’insertion des chômeurs de longue durée– et le bénéficiaire</w:t>
      </w:r>
      <w:r w:rsidR="00DB7883">
        <w:rPr>
          <w:rFonts w:asciiTheme="minorHAnsi" w:hAnsiTheme="minorHAnsi" w:cstheme="minorHAnsi"/>
          <w:w w:val="80"/>
          <w:sz w:val="24"/>
          <w:szCs w:val="24"/>
        </w:rPr>
        <w:t xml:space="preserve">, </w:t>
      </w:r>
      <w:r w:rsidR="00DB7883" w:rsidRPr="00EC65CE">
        <w:rPr>
          <w:rFonts w:asciiTheme="minorHAnsi" w:hAnsiTheme="minorHAnsi" w:cstheme="minorHAnsi"/>
          <w:w w:val="80"/>
          <w:sz w:val="24"/>
          <w:szCs w:val="24"/>
        </w:rPr>
        <w:t>en présence du CEC</w:t>
      </w:r>
      <w:r w:rsidR="00EC65CE">
        <w:rPr>
          <w:rFonts w:asciiTheme="minorHAnsi" w:hAnsiTheme="minorHAnsi" w:cstheme="minorHAnsi"/>
          <w:w w:val="80"/>
          <w:sz w:val="24"/>
          <w:szCs w:val="24"/>
        </w:rPr>
        <w:t xml:space="preserve"> auquel incombera la tâche </w:t>
      </w:r>
      <w:r w:rsidR="005938DF">
        <w:rPr>
          <w:rFonts w:asciiTheme="minorHAnsi" w:hAnsiTheme="minorHAnsi" w:cstheme="minorHAnsi"/>
          <w:w w:val="80"/>
          <w:sz w:val="24"/>
          <w:szCs w:val="24"/>
        </w:rPr>
        <w:t xml:space="preserve">finale </w:t>
      </w:r>
      <w:r w:rsidR="00EC65CE">
        <w:rPr>
          <w:rFonts w:asciiTheme="minorHAnsi" w:hAnsiTheme="minorHAnsi" w:cstheme="minorHAnsi"/>
          <w:w w:val="80"/>
          <w:sz w:val="24"/>
          <w:szCs w:val="24"/>
        </w:rPr>
        <w:t>de conceptualiser la méthodologie SKY et d’en tirer des conclusions politiques à valider au niveau européen.</w:t>
      </w:r>
      <w:r w:rsidR="008B249A">
        <w:rPr>
          <w:rFonts w:asciiTheme="minorHAnsi" w:hAnsiTheme="minorHAnsi" w:cstheme="minorHAnsi"/>
          <w:w w:val="80"/>
          <w:sz w:val="24"/>
          <w:szCs w:val="24"/>
        </w:rPr>
        <w:t xml:space="preserve"> Le CEC n’est pas partenaire des formations.</w:t>
      </w:r>
    </w:p>
    <w:p w14:paraId="65DD70DB" w14:textId="77777777" w:rsidR="0047692F" w:rsidRDefault="0047692F" w:rsidP="00801B69">
      <w:pPr>
        <w:pStyle w:val="Corpsdetexte"/>
        <w:spacing w:before="7" w:line="216" w:lineRule="auto"/>
        <w:ind w:left="635" w:firstLine="3"/>
        <w:jc w:val="both"/>
        <w:rPr>
          <w:rFonts w:asciiTheme="minorHAnsi" w:hAnsiTheme="minorHAnsi" w:cstheme="minorHAnsi"/>
          <w:w w:val="80"/>
          <w:sz w:val="24"/>
          <w:szCs w:val="24"/>
        </w:rPr>
      </w:pPr>
    </w:p>
    <w:p w14:paraId="6621FC59" w14:textId="53B72D5B" w:rsidR="001801E8" w:rsidRPr="00801B69" w:rsidRDefault="00B01AA0" w:rsidP="00F801C6">
      <w:pPr>
        <w:pStyle w:val="Corpsdetexte"/>
        <w:spacing w:before="7" w:line="216" w:lineRule="auto"/>
        <w:jc w:val="both"/>
        <w:rPr>
          <w:rFonts w:asciiTheme="minorHAnsi" w:hAnsiTheme="minorHAnsi" w:cstheme="minorHAnsi"/>
          <w:w w:val="80"/>
          <w:sz w:val="24"/>
          <w:szCs w:val="24"/>
        </w:rPr>
      </w:pPr>
      <w:r>
        <w:rPr>
          <w:rFonts w:asciiTheme="minorHAnsi" w:hAnsiTheme="minorHAnsi" w:cstheme="minorHAnsi"/>
          <w:w w:val="80"/>
          <w:sz w:val="24"/>
          <w:szCs w:val="24"/>
        </w:rPr>
        <w:t>Les</w:t>
      </w:r>
      <w:r w:rsidR="00F801C6">
        <w:rPr>
          <w:rFonts w:asciiTheme="minorHAnsi" w:hAnsiTheme="minorHAnsi" w:cstheme="minorHAnsi"/>
          <w:w w:val="80"/>
          <w:sz w:val="24"/>
          <w:szCs w:val="24"/>
        </w:rPr>
        <w:t xml:space="preserve"> </w:t>
      </w:r>
      <w:r>
        <w:rPr>
          <w:rFonts w:asciiTheme="minorHAnsi" w:hAnsiTheme="minorHAnsi" w:cstheme="minorHAnsi"/>
          <w:w w:val="80"/>
          <w:sz w:val="24"/>
          <w:szCs w:val="24"/>
        </w:rPr>
        <w:t>objectifs de la présente convention se divise</w:t>
      </w:r>
      <w:r w:rsidR="00F801C6">
        <w:rPr>
          <w:rFonts w:asciiTheme="minorHAnsi" w:hAnsiTheme="minorHAnsi" w:cstheme="minorHAnsi"/>
          <w:w w:val="80"/>
          <w:sz w:val="24"/>
          <w:szCs w:val="24"/>
        </w:rPr>
        <w:t>nt</w:t>
      </w:r>
      <w:r>
        <w:rPr>
          <w:rFonts w:asciiTheme="minorHAnsi" w:hAnsiTheme="minorHAnsi" w:cstheme="minorHAnsi"/>
          <w:w w:val="80"/>
          <w:sz w:val="24"/>
          <w:szCs w:val="24"/>
        </w:rPr>
        <w:t xml:space="preserve"> en trois parties </w:t>
      </w:r>
      <w:r w:rsidR="0047692F">
        <w:rPr>
          <w:rFonts w:asciiTheme="minorHAnsi" w:hAnsiTheme="minorHAnsi" w:cstheme="minorHAnsi"/>
          <w:w w:val="80"/>
          <w:sz w:val="24"/>
          <w:szCs w:val="24"/>
        </w:rPr>
        <w:t xml:space="preserve">qui </w:t>
      </w:r>
      <w:r w:rsidR="00F801C6">
        <w:rPr>
          <w:rFonts w:asciiTheme="minorHAnsi" w:hAnsiTheme="minorHAnsi" w:cstheme="minorHAnsi"/>
          <w:w w:val="80"/>
          <w:sz w:val="24"/>
          <w:szCs w:val="24"/>
        </w:rPr>
        <w:t>concrétisent</w:t>
      </w:r>
      <w:r w:rsidR="0047692F">
        <w:rPr>
          <w:rFonts w:asciiTheme="minorHAnsi" w:hAnsiTheme="minorHAnsi" w:cstheme="minorHAnsi"/>
          <w:w w:val="80"/>
          <w:sz w:val="24"/>
          <w:szCs w:val="24"/>
        </w:rPr>
        <w:t xml:space="preserve"> </w:t>
      </w:r>
      <w:r w:rsidR="0089573E">
        <w:rPr>
          <w:rFonts w:asciiTheme="minorHAnsi" w:hAnsiTheme="minorHAnsi" w:cstheme="minorHAnsi"/>
          <w:w w:val="80"/>
          <w:sz w:val="24"/>
          <w:szCs w:val="24"/>
        </w:rPr>
        <w:t>la volonté des parties de s’impliquer par tous les moyens possibles</w:t>
      </w:r>
      <w:r w:rsidR="00F801C6">
        <w:rPr>
          <w:rFonts w:asciiTheme="minorHAnsi" w:hAnsiTheme="minorHAnsi" w:cstheme="minorHAnsi"/>
          <w:w w:val="80"/>
          <w:sz w:val="24"/>
          <w:szCs w:val="24"/>
        </w:rPr>
        <w:t xml:space="preserve"> dans le succès du projet SKY</w:t>
      </w:r>
      <w:r w:rsidR="0089573E">
        <w:rPr>
          <w:rFonts w:asciiTheme="minorHAnsi" w:hAnsiTheme="minorHAnsi" w:cstheme="minorHAnsi"/>
          <w:w w:val="80"/>
          <w:sz w:val="24"/>
          <w:szCs w:val="24"/>
        </w:rPr>
        <w:t>, avec comme objectif,</w:t>
      </w:r>
      <w:r>
        <w:rPr>
          <w:rFonts w:asciiTheme="minorHAnsi" w:hAnsiTheme="minorHAnsi" w:cstheme="minorHAnsi"/>
          <w:w w:val="80"/>
          <w:sz w:val="24"/>
          <w:szCs w:val="24"/>
        </w:rPr>
        <w:t xml:space="preserve"> </w:t>
      </w:r>
      <w:r w:rsidR="004F6319">
        <w:rPr>
          <w:rFonts w:asciiTheme="minorHAnsi" w:hAnsiTheme="minorHAnsi" w:cstheme="minorHAnsi"/>
          <w:w w:val="80"/>
          <w:sz w:val="24"/>
          <w:szCs w:val="24"/>
        </w:rPr>
        <w:t xml:space="preserve">la </w:t>
      </w:r>
      <w:r w:rsidR="0089573E">
        <w:rPr>
          <w:rFonts w:asciiTheme="minorHAnsi" w:hAnsiTheme="minorHAnsi" w:cstheme="minorHAnsi"/>
          <w:w w:val="80"/>
          <w:sz w:val="24"/>
          <w:szCs w:val="24"/>
        </w:rPr>
        <w:t xml:space="preserve">réflexion sur une méthode de </w:t>
      </w:r>
      <w:r w:rsidR="004F6319">
        <w:rPr>
          <w:rFonts w:asciiTheme="minorHAnsi" w:hAnsiTheme="minorHAnsi" w:cstheme="minorHAnsi"/>
          <w:w w:val="80"/>
          <w:sz w:val="24"/>
          <w:szCs w:val="24"/>
        </w:rPr>
        <w:t>reconnaissance de</w:t>
      </w:r>
      <w:r w:rsidR="001801E8">
        <w:rPr>
          <w:rFonts w:asciiTheme="minorHAnsi" w:hAnsiTheme="minorHAnsi" w:cstheme="minorHAnsi"/>
          <w:w w:val="80"/>
          <w:sz w:val="24"/>
          <w:szCs w:val="24"/>
        </w:rPr>
        <w:t>s</w:t>
      </w:r>
      <w:r w:rsidR="004F6319">
        <w:rPr>
          <w:rFonts w:asciiTheme="minorHAnsi" w:hAnsiTheme="minorHAnsi" w:cstheme="minorHAnsi"/>
          <w:w w:val="80"/>
          <w:sz w:val="24"/>
          <w:szCs w:val="24"/>
        </w:rPr>
        <w:t xml:space="preserve"> gestes professionnels </w:t>
      </w:r>
      <w:r w:rsidR="003940B0">
        <w:rPr>
          <w:rFonts w:asciiTheme="minorHAnsi" w:hAnsiTheme="minorHAnsi" w:cstheme="minorHAnsi"/>
          <w:w w:val="80"/>
          <w:sz w:val="24"/>
          <w:szCs w:val="24"/>
        </w:rPr>
        <w:t>conduisant graduellement</w:t>
      </w:r>
      <w:r w:rsidR="0089573E">
        <w:rPr>
          <w:rFonts w:asciiTheme="minorHAnsi" w:hAnsiTheme="minorHAnsi" w:cstheme="minorHAnsi"/>
          <w:w w:val="80"/>
          <w:sz w:val="24"/>
          <w:szCs w:val="24"/>
        </w:rPr>
        <w:t xml:space="preserve"> à l’acquisition </w:t>
      </w:r>
      <w:r w:rsidR="004F6319">
        <w:rPr>
          <w:rFonts w:asciiTheme="minorHAnsi" w:hAnsiTheme="minorHAnsi" w:cstheme="minorHAnsi"/>
          <w:w w:val="80"/>
          <w:sz w:val="24"/>
          <w:szCs w:val="24"/>
        </w:rPr>
        <w:t>d’un métier</w:t>
      </w:r>
      <w:r w:rsidR="0089573E">
        <w:rPr>
          <w:rFonts w:asciiTheme="minorHAnsi" w:hAnsiTheme="minorHAnsi" w:cstheme="minorHAnsi"/>
          <w:w w:val="80"/>
          <w:sz w:val="24"/>
          <w:szCs w:val="24"/>
        </w:rPr>
        <w:t xml:space="preserve"> en vue d’une réinsertion socio professionnelle.</w:t>
      </w:r>
    </w:p>
    <w:p w14:paraId="00A29C65" w14:textId="77777777" w:rsidR="00F801C6" w:rsidRPr="00F801C6" w:rsidRDefault="00F801C6" w:rsidP="00F801C6">
      <w:pPr>
        <w:pStyle w:val="Corpsdetexte"/>
        <w:spacing w:before="7" w:line="216" w:lineRule="auto"/>
        <w:ind w:left="1431"/>
        <w:jc w:val="both"/>
        <w:rPr>
          <w:rFonts w:asciiTheme="minorHAnsi" w:hAnsiTheme="minorHAnsi" w:cstheme="minorHAnsi"/>
          <w:w w:val="80"/>
          <w:sz w:val="24"/>
          <w:szCs w:val="24"/>
        </w:rPr>
      </w:pPr>
    </w:p>
    <w:p w14:paraId="70508DED" w14:textId="1B8962DE" w:rsidR="0047692F" w:rsidRDefault="00B01AA0" w:rsidP="0047692F">
      <w:pPr>
        <w:pStyle w:val="Corpsdetexte"/>
        <w:numPr>
          <w:ilvl w:val="0"/>
          <w:numId w:val="15"/>
        </w:numPr>
        <w:spacing w:before="7" w:line="216" w:lineRule="auto"/>
        <w:jc w:val="both"/>
        <w:rPr>
          <w:rFonts w:asciiTheme="minorHAnsi" w:hAnsiTheme="minorHAnsi" w:cstheme="minorHAnsi"/>
          <w:w w:val="80"/>
          <w:sz w:val="24"/>
          <w:szCs w:val="24"/>
        </w:rPr>
      </w:pPr>
      <w:r w:rsidRPr="00BA0FA4">
        <w:rPr>
          <w:rFonts w:asciiTheme="minorHAnsi" w:hAnsiTheme="minorHAnsi" w:cstheme="minorHAnsi"/>
          <w:b/>
          <w:bCs/>
          <w:w w:val="80"/>
          <w:sz w:val="24"/>
          <w:szCs w:val="24"/>
        </w:rPr>
        <w:t>Premi</w:t>
      </w:r>
      <w:r w:rsidR="000B11EE" w:rsidRPr="00BA0FA4">
        <w:rPr>
          <w:rFonts w:asciiTheme="minorHAnsi" w:hAnsiTheme="minorHAnsi" w:cstheme="minorHAnsi"/>
          <w:b/>
          <w:bCs/>
          <w:w w:val="80"/>
          <w:sz w:val="24"/>
          <w:szCs w:val="24"/>
        </w:rPr>
        <w:t xml:space="preserve">er niveau </w:t>
      </w:r>
      <w:r w:rsidR="00F92645" w:rsidRPr="00BA0FA4">
        <w:rPr>
          <w:rFonts w:asciiTheme="minorHAnsi" w:hAnsiTheme="minorHAnsi" w:cstheme="minorHAnsi"/>
          <w:b/>
          <w:bCs/>
          <w:w w:val="80"/>
          <w:sz w:val="24"/>
          <w:szCs w:val="24"/>
        </w:rPr>
        <w:t>d</w:t>
      </w:r>
      <w:r w:rsidR="00F92645">
        <w:rPr>
          <w:rFonts w:asciiTheme="minorHAnsi" w:hAnsiTheme="minorHAnsi" w:cstheme="minorHAnsi"/>
          <w:b/>
          <w:bCs/>
          <w:w w:val="80"/>
          <w:sz w:val="24"/>
          <w:szCs w:val="24"/>
        </w:rPr>
        <w:t>’implication</w:t>
      </w:r>
      <w:r w:rsidR="00F92645" w:rsidRPr="00BA0FA4">
        <w:rPr>
          <w:rFonts w:asciiTheme="minorHAnsi" w:hAnsiTheme="minorHAnsi" w:cstheme="minorHAnsi"/>
          <w:b/>
          <w:bCs/>
          <w:w w:val="80"/>
          <w:sz w:val="24"/>
          <w:szCs w:val="24"/>
        </w:rPr>
        <w:t xml:space="preserve"> :</w:t>
      </w:r>
      <w:r w:rsidR="000B11EE">
        <w:rPr>
          <w:rFonts w:asciiTheme="minorHAnsi" w:hAnsiTheme="minorHAnsi" w:cstheme="minorHAnsi"/>
          <w:w w:val="80"/>
          <w:sz w:val="24"/>
          <w:szCs w:val="24"/>
        </w:rPr>
        <w:t xml:space="preserve"> </w:t>
      </w:r>
      <w:r w:rsidR="000B11EE" w:rsidRPr="00992FE0">
        <w:rPr>
          <w:rFonts w:asciiTheme="minorHAnsi" w:hAnsiTheme="minorHAnsi" w:cstheme="minorHAnsi"/>
          <w:b/>
          <w:bCs/>
          <w:w w:val="80"/>
          <w:sz w:val="24"/>
          <w:szCs w:val="24"/>
        </w:rPr>
        <w:t>Engagement de l’organisme d’insertion avec les entreprises d’accueil.</w:t>
      </w:r>
      <w:r w:rsidR="000B11EE">
        <w:rPr>
          <w:rFonts w:asciiTheme="minorHAnsi" w:hAnsiTheme="minorHAnsi" w:cstheme="minorHAnsi"/>
          <w:w w:val="80"/>
          <w:sz w:val="24"/>
          <w:szCs w:val="24"/>
        </w:rPr>
        <w:t xml:space="preserve"> </w:t>
      </w:r>
      <w:r w:rsidR="003940B0">
        <w:rPr>
          <w:rFonts w:asciiTheme="minorHAnsi" w:hAnsiTheme="minorHAnsi" w:cstheme="minorHAnsi"/>
          <w:w w:val="80"/>
          <w:sz w:val="24"/>
          <w:szCs w:val="24"/>
        </w:rPr>
        <w:br/>
      </w:r>
      <w:r w:rsidR="000B11EE">
        <w:rPr>
          <w:rFonts w:asciiTheme="minorHAnsi" w:hAnsiTheme="minorHAnsi" w:cstheme="minorHAnsi"/>
          <w:w w:val="80"/>
          <w:sz w:val="24"/>
          <w:szCs w:val="24"/>
        </w:rPr>
        <w:t>U</w:t>
      </w:r>
      <w:r>
        <w:rPr>
          <w:rFonts w:asciiTheme="minorHAnsi" w:hAnsiTheme="minorHAnsi" w:cstheme="minorHAnsi"/>
          <w:w w:val="80"/>
          <w:sz w:val="24"/>
          <w:szCs w:val="24"/>
        </w:rPr>
        <w:t>ne analyse des besoins du territoire est réalis</w:t>
      </w:r>
      <w:r w:rsidR="0092257E">
        <w:rPr>
          <w:rFonts w:asciiTheme="minorHAnsi" w:hAnsiTheme="minorHAnsi" w:cstheme="minorHAnsi"/>
          <w:w w:val="80"/>
          <w:sz w:val="24"/>
          <w:szCs w:val="24"/>
        </w:rPr>
        <w:t>ée</w:t>
      </w:r>
      <w:r>
        <w:rPr>
          <w:rFonts w:asciiTheme="minorHAnsi" w:hAnsiTheme="minorHAnsi" w:cstheme="minorHAnsi"/>
          <w:w w:val="80"/>
          <w:sz w:val="24"/>
          <w:szCs w:val="24"/>
        </w:rPr>
        <w:t xml:space="preserve"> conjointement entre les organismes d’insertion dans l’emploi et les entreprises d’accueils pour déterminer les gestes professionnels </w:t>
      </w:r>
      <w:r w:rsidR="00880CEE">
        <w:rPr>
          <w:rFonts w:asciiTheme="minorHAnsi" w:hAnsiTheme="minorHAnsi" w:cstheme="minorHAnsi"/>
          <w:w w:val="80"/>
          <w:sz w:val="24"/>
          <w:szCs w:val="24"/>
        </w:rPr>
        <w:t>essentiels</w:t>
      </w:r>
      <w:r>
        <w:rPr>
          <w:rFonts w:asciiTheme="minorHAnsi" w:hAnsiTheme="minorHAnsi" w:cstheme="minorHAnsi"/>
          <w:w w:val="80"/>
          <w:sz w:val="24"/>
          <w:szCs w:val="24"/>
        </w:rPr>
        <w:t xml:space="preserve"> et indispensable</w:t>
      </w:r>
      <w:r w:rsidR="00880CEE">
        <w:rPr>
          <w:rFonts w:asciiTheme="minorHAnsi" w:hAnsiTheme="minorHAnsi" w:cstheme="minorHAnsi"/>
          <w:w w:val="80"/>
          <w:sz w:val="24"/>
          <w:szCs w:val="24"/>
        </w:rPr>
        <w:t>s</w:t>
      </w:r>
      <w:r>
        <w:rPr>
          <w:rFonts w:asciiTheme="minorHAnsi" w:hAnsiTheme="minorHAnsi" w:cstheme="minorHAnsi"/>
          <w:w w:val="80"/>
          <w:sz w:val="24"/>
          <w:szCs w:val="24"/>
        </w:rPr>
        <w:t xml:space="preserve"> à la tenue d’un poste sur la</w:t>
      </w:r>
      <w:r w:rsidR="003940B0">
        <w:rPr>
          <w:rFonts w:asciiTheme="minorHAnsi" w:hAnsiTheme="minorHAnsi" w:cstheme="minorHAnsi"/>
          <w:w w:val="80"/>
          <w:sz w:val="24"/>
          <w:szCs w:val="24"/>
        </w:rPr>
        <w:t xml:space="preserve"> ou les </w:t>
      </w:r>
      <w:r>
        <w:rPr>
          <w:rFonts w:asciiTheme="minorHAnsi" w:hAnsiTheme="minorHAnsi" w:cstheme="minorHAnsi"/>
          <w:w w:val="80"/>
          <w:sz w:val="24"/>
          <w:szCs w:val="24"/>
        </w:rPr>
        <w:t>profession</w:t>
      </w:r>
      <w:r w:rsidR="003940B0">
        <w:rPr>
          <w:rFonts w:asciiTheme="minorHAnsi" w:hAnsiTheme="minorHAnsi" w:cstheme="minorHAnsi"/>
          <w:w w:val="80"/>
          <w:sz w:val="24"/>
          <w:szCs w:val="24"/>
        </w:rPr>
        <w:t>(s)</w:t>
      </w:r>
      <w:r>
        <w:rPr>
          <w:rFonts w:asciiTheme="minorHAnsi" w:hAnsiTheme="minorHAnsi" w:cstheme="minorHAnsi"/>
          <w:w w:val="80"/>
          <w:sz w:val="24"/>
          <w:szCs w:val="24"/>
        </w:rPr>
        <w:t xml:space="preserve"> </w:t>
      </w:r>
      <w:r w:rsidR="003940B0">
        <w:rPr>
          <w:rFonts w:asciiTheme="minorHAnsi" w:hAnsiTheme="minorHAnsi" w:cstheme="minorHAnsi"/>
          <w:w w:val="80"/>
          <w:sz w:val="24"/>
          <w:szCs w:val="24"/>
        </w:rPr>
        <w:t xml:space="preserve">retenue(s) en partant des thématiques choisies par les partenaires du projet </w:t>
      </w:r>
      <w:proofErr w:type="gramStart"/>
      <w:r w:rsidR="003940B0">
        <w:rPr>
          <w:rFonts w:asciiTheme="minorHAnsi" w:hAnsiTheme="minorHAnsi" w:cstheme="minorHAnsi"/>
          <w:w w:val="80"/>
          <w:sz w:val="24"/>
          <w:szCs w:val="24"/>
        </w:rPr>
        <w:t xml:space="preserve">SKY </w:t>
      </w:r>
      <w:r>
        <w:rPr>
          <w:rFonts w:asciiTheme="minorHAnsi" w:hAnsiTheme="minorHAnsi" w:cstheme="minorHAnsi"/>
          <w:w w:val="80"/>
          <w:sz w:val="24"/>
          <w:szCs w:val="24"/>
        </w:rPr>
        <w:t>.</w:t>
      </w:r>
      <w:proofErr w:type="gramEnd"/>
      <w:r w:rsidR="0083771F">
        <w:rPr>
          <w:rFonts w:asciiTheme="minorHAnsi" w:hAnsiTheme="minorHAnsi" w:cstheme="minorHAnsi"/>
          <w:w w:val="80"/>
          <w:sz w:val="24"/>
          <w:szCs w:val="24"/>
        </w:rPr>
        <w:t xml:space="preserve"> Si besoin un tuteur </w:t>
      </w:r>
      <w:r w:rsidR="003153EE">
        <w:rPr>
          <w:rFonts w:asciiTheme="minorHAnsi" w:hAnsiTheme="minorHAnsi" w:cstheme="minorHAnsi"/>
          <w:w w:val="80"/>
          <w:sz w:val="24"/>
          <w:szCs w:val="24"/>
        </w:rPr>
        <w:t xml:space="preserve">de l’entreprise </w:t>
      </w:r>
      <w:r w:rsidR="0083771F">
        <w:rPr>
          <w:rFonts w:asciiTheme="minorHAnsi" w:hAnsiTheme="minorHAnsi" w:cstheme="minorHAnsi"/>
          <w:w w:val="80"/>
          <w:sz w:val="24"/>
          <w:szCs w:val="24"/>
        </w:rPr>
        <w:t>est désigné pour accompagner le bénéficiaire dans l’amélioration de ses gestes professionnels.</w:t>
      </w:r>
    </w:p>
    <w:p w14:paraId="63EE07FB" w14:textId="77777777" w:rsidR="00F801C6" w:rsidRDefault="00B01AA0" w:rsidP="00F801C6">
      <w:pPr>
        <w:pStyle w:val="Corpsdetexte"/>
        <w:numPr>
          <w:ilvl w:val="0"/>
          <w:numId w:val="15"/>
        </w:numPr>
        <w:spacing w:before="7" w:line="216" w:lineRule="auto"/>
        <w:jc w:val="both"/>
        <w:rPr>
          <w:rFonts w:asciiTheme="minorHAnsi" w:hAnsiTheme="minorHAnsi" w:cstheme="minorHAnsi"/>
          <w:w w:val="80"/>
          <w:sz w:val="24"/>
          <w:szCs w:val="24"/>
        </w:rPr>
      </w:pPr>
      <w:r w:rsidRPr="0047692F">
        <w:rPr>
          <w:rFonts w:asciiTheme="minorHAnsi" w:hAnsiTheme="minorHAnsi" w:cstheme="minorHAnsi"/>
          <w:b/>
          <w:bCs/>
          <w:w w:val="80"/>
          <w:sz w:val="24"/>
          <w:szCs w:val="24"/>
        </w:rPr>
        <w:lastRenderedPageBreak/>
        <w:t>Deuxième</w:t>
      </w:r>
      <w:r w:rsidR="000B11EE" w:rsidRPr="0047692F">
        <w:rPr>
          <w:rFonts w:asciiTheme="minorHAnsi" w:hAnsiTheme="minorHAnsi" w:cstheme="minorHAnsi"/>
          <w:b/>
          <w:bCs/>
          <w:w w:val="80"/>
          <w:sz w:val="24"/>
          <w:szCs w:val="24"/>
        </w:rPr>
        <w:t xml:space="preserve"> niveau</w:t>
      </w:r>
      <w:r w:rsidR="0047692F">
        <w:rPr>
          <w:rFonts w:asciiTheme="minorHAnsi" w:hAnsiTheme="minorHAnsi" w:cstheme="minorHAnsi"/>
          <w:b/>
          <w:bCs/>
          <w:w w:val="80"/>
          <w:sz w:val="24"/>
          <w:szCs w:val="24"/>
        </w:rPr>
        <w:t xml:space="preserve"> </w:t>
      </w:r>
      <w:r w:rsidR="000B11EE" w:rsidRPr="0047692F">
        <w:rPr>
          <w:rFonts w:asciiTheme="minorHAnsi" w:hAnsiTheme="minorHAnsi" w:cstheme="minorHAnsi"/>
          <w:b/>
          <w:bCs/>
          <w:w w:val="80"/>
          <w:sz w:val="24"/>
          <w:szCs w:val="24"/>
        </w:rPr>
        <w:t>:</w:t>
      </w:r>
      <w:r w:rsidRPr="0047692F">
        <w:rPr>
          <w:rFonts w:asciiTheme="minorHAnsi" w:hAnsiTheme="minorHAnsi" w:cstheme="minorHAnsi"/>
          <w:w w:val="80"/>
          <w:sz w:val="24"/>
          <w:szCs w:val="24"/>
        </w:rPr>
        <w:t xml:space="preserve"> </w:t>
      </w:r>
      <w:r w:rsidR="000B11EE" w:rsidRPr="0047692F">
        <w:rPr>
          <w:rFonts w:asciiTheme="minorHAnsi" w:hAnsiTheme="minorHAnsi" w:cstheme="minorHAnsi"/>
          <w:b/>
          <w:bCs/>
          <w:w w:val="80"/>
          <w:sz w:val="24"/>
          <w:szCs w:val="24"/>
        </w:rPr>
        <w:t>Agrément entre l’organisme d’insertion et le bénéficiaire demandeur d’emploi</w:t>
      </w:r>
      <w:r w:rsidR="000B11EE" w:rsidRPr="0047692F">
        <w:rPr>
          <w:rFonts w:asciiTheme="minorHAnsi" w:hAnsiTheme="minorHAnsi" w:cstheme="minorHAnsi"/>
          <w:w w:val="80"/>
          <w:sz w:val="24"/>
          <w:szCs w:val="24"/>
        </w:rPr>
        <w:t xml:space="preserve">. </w:t>
      </w:r>
      <w:r w:rsidR="0047692F">
        <w:rPr>
          <w:rFonts w:asciiTheme="minorHAnsi" w:hAnsiTheme="minorHAnsi" w:cstheme="minorHAnsi"/>
          <w:w w:val="80"/>
          <w:sz w:val="24"/>
          <w:szCs w:val="24"/>
        </w:rPr>
        <w:t xml:space="preserve"> </w:t>
      </w:r>
    </w:p>
    <w:p w14:paraId="219B484E" w14:textId="7D8128CF" w:rsidR="00B01AA0" w:rsidRPr="00F801C6" w:rsidRDefault="000B11EE" w:rsidP="00F801C6">
      <w:pPr>
        <w:pStyle w:val="Corpsdetexte"/>
        <w:spacing w:before="7" w:line="216" w:lineRule="auto"/>
        <w:ind w:left="360"/>
        <w:jc w:val="both"/>
        <w:rPr>
          <w:rFonts w:asciiTheme="minorHAnsi" w:hAnsiTheme="minorHAnsi" w:cstheme="minorHAnsi"/>
          <w:w w:val="80"/>
          <w:sz w:val="24"/>
          <w:szCs w:val="24"/>
        </w:rPr>
      </w:pPr>
      <w:r w:rsidRPr="00F801C6">
        <w:rPr>
          <w:rFonts w:asciiTheme="minorHAnsi" w:hAnsiTheme="minorHAnsi" w:cstheme="minorHAnsi"/>
          <w:w w:val="80"/>
          <w:sz w:val="24"/>
          <w:szCs w:val="24"/>
        </w:rPr>
        <w:t>A</w:t>
      </w:r>
      <w:r w:rsidR="00B01AA0" w:rsidRPr="00F801C6">
        <w:rPr>
          <w:rFonts w:asciiTheme="minorHAnsi" w:hAnsiTheme="minorHAnsi" w:cstheme="minorHAnsi"/>
          <w:w w:val="80"/>
          <w:sz w:val="24"/>
          <w:szCs w:val="24"/>
        </w:rPr>
        <w:t xml:space="preserve">près l’identification des gestes professionnels </w:t>
      </w:r>
      <w:r w:rsidR="007610B0" w:rsidRPr="00F801C6">
        <w:rPr>
          <w:rFonts w:asciiTheme="minorHAnsi" w:hAnsiTheme="minorHAnsi" w:cstheme="minorHAnsi"/>
          <w:w w:val="80"/>
          <w:sz w:val="24"/>
          <w:szCs w:val="24"/>
        </w:rPr>
        <w:t xml:space="preserve">visée au point ci-dessus, </w:t>
      </w:r>
      <w:r w:rsidRPr="00F801C6">
        <w:rPr>
          <w:rFonts w:asciiTheme="minorHAnsi" w:hAnsiTheme="minorHAnsi" w:cstheme="minorHAnsi"/>
          <w:w w:val="80"/>
          <w:sz w:val="24"/>
          <w:szCs w:val="24"/>
        </w:rPr>
        <w:t xml:space="preserve">pour </w:t>
      </w:r>
      <w:r w:rsidR="00880CEE" w:rsidRPr="00F801C6">
        <w:rPr>
          <w:rFonts w:asciiTheme="minorHAnsi" w:hAnsiTheme="minorHAnsi" w:cstheme="minorHAnsi"/>
          <w:w w:val="80"/>
          <w:sz w:val="24"/>
          <w:szCs w:val="24"/>
        </w:rPr>
        <w:t>exercer</w:t>
      </w:r>
      <w:r w:rsidR="00B01AA0" w:rsidRPr="00F801C6">
        <w:rPr>
          <w:rFonts w:asciiTheme="minorHAnsi" w:hAnsiTheme="minorHAnsi" w:cstheme="minorHAnsi"/>
          <w:w w:val="80"/>
          <w:sz w:val="24"/>
          <w:szCs w:val="24"/>
        </w:rPr>
        <w:t xml:space="preserve"> un </w:t>
      </w:r>
      <w:r w:rsidR="007610B0" w:rsidRPr="00F801C6">
        <w:rPr>
          <w:rFonts w:asciiTheme="minorHAnsi" w:hAnsiTheme="minorHAnsi" w:cstheme="minorHAnsi"/>
          <w:w w:val="80"/>
          <w:sz w:val="24"/>
          <w:szCs w:val="24"/>
        </w:rPr>
        <w:t>des métiers liés à la thématique choisie par lui</w:t>
      </w:r>
      <w:r w:rsidR="00B01AA0" w:rsidRPr="00F801C6">
        <w:rPr>
          <w:rFonts w:asciiTheme="minorHAnsi" w:hAnsiTheme="minorHAnsi" w:cstheme="minorHAnsi"/>
          <w:w w:val="80"/>
          <w:sz w:val="24"/>
          <w:szCs w:val="24"/>
        </w:rPr>
        <w:t xml:space="preserve">, l’organisme d’insertion effectue un bilan des </w:t>
      </w:r>
      <w:r w:rsidRPr="00F801C6">
        <w:rPr>
          <w:rFonts w:asciiTheme="minorHAnsi" w:hAnsiTheme="minorHAnsi" w:cstheme="minorHAnsi"/>
          <w:w w:val="80"/>
          <w:sz w:val="24"/>
          <w:szCs w:val="24"/>
        </w:rPr>
        <w:t xml:space="preserve">habiletés et aptitudes </w:t>
      </w:r>
      <w:r w:rsidR="00B01AA0" w:rsidRPr="00F801C6">
        <w:rPr>
          <w:rFonts w:asciiTheme="minorHAnsi" w:hAnsiTheme="minorHAnsi" w:cstheme="minorHAnsi"/>
          <w:w w:val="80"/>
          <w:sz w:val="24"/>
          <w:szCs w:val="24"/>
        </w:rPr>
        <w:t>professionnel</w:t>
      </w:r>
      <w:r w:rsidRPr="00F801C6">
        <w:rPr>
          <w:rFonts w:asciiTheme="minorHAnsi" w:hAnsiTheme="minorHAnsi" w:cstheme="minorHAnsi"/>
          <w:w w:val="80"/>
          <w:sz w:val="24"/>
          <w:szCs w:val="24"/>
        </w:rPr>
        <w:t>le</w:t>
      </w:r>
      <w:r w:rsidR="00B01AA0" w:rsidRPr="00F801C6">
        <w:rPr>
          <w:rFonts w:asciiTheme="minorHAnsi" w:hAnsiTheme="minorHAnsi" w:cstheme="minorHAnsi"/>
          <w:w w:val="80"/>
          <w:sz w:val="24"/>
          <w:szCs w:val="24"/>
        </w:rPr>
        <w:t xml:space="preserve">s des candidats potentiels </w:t>
      </w:r>
      <w:r w:rsidR="00880CEE" w:rsidRPr="00F801C6">
        <w:rPr>
          <w:rFonts w:asciiTheme="minorHAnsi" w:hAnsiTheme="minorHAnsi" w:cstheme="minorHAnsi"/>
          <w:w w:val="80"/>
          <w:sz w:val="24"/>
          <w:szCs w:val="24"/>
        </w:rPr>
        <w:t>pour</w:t>
      </w:r>
      <w:r w:rsidR="00B01AA0" w:rsidRPr="00F801C6">
        <w:rPr>
          <w:rFonts w:asciiTheme="minorHAnsi" w:hAnsiTheme="minorHAnsi" w:cstheme="minorHAnsi"/>
          <w:w w:val="80"/>
          <w:sz w:val="24"/>
          <w:szCs w:val="24"/>
        </w:rPr>
        <w:t xml:space="preserve"> </w:t>
      </w:r>
      <w:r w:rsidR="00880CEE" w:rsidRPr="00F801C6">
        <w:rPr>
          <w:rFonts w:asciiTheme="minorHAnsi" w:hAnsiTheme="minorHAnsi" w:cstheme="minorHAnsi"/>
          <w:w w:val="80"/>
          <w:sz w:val="24"/>
          <w:szCs w:val="24"/>
        </w:rPr>
        <w:t>accomplir</w:t>
      </w:r>
      <w:r w:rsidRPr="00F801C6">
        <w:rPr>
          <w:rFonts w:asciiTheme="minorHAnsi" w:hAnsiTheme="minorHAnsi" w:cstheme="minorHAnsi"/>
          <w:w w:val="80"/>
          <w:sz w:val="24"/>
          <w:szCs w:val="24"/>
        </w:rPr>
        <w:t xml:space="preserve"> les tâches du métier</w:t>
      </w:r>
      <w:r w:rsidR="0083771F" w:rsidRPr="00F801C6">
        <w:rPr>
          <w:rFonts w:asciiTheme="minorHAnsi" w:hAnsiTheme="minorHAnsi" w:cstheme="minorHAnsi"/>
          <w:w w:val="80"/>
          <w:sz w:val="24"/>
          <w:szCs w:val="24"/>
        </w:rPr>
        <w:t xml:space="preserve"> identifié</w:t>
      </w:r>
      <w:r w:rsidRPr="00F801C6">
        <w:rPr>
          <w:rFonts w:asciiTheme="minorHAnsi" w:hAnsiTheme="minorHAnsi" w:cstheme="minorHAnsi"/>
          <w:w w:val="80"/>
          <w:sz w:val="24"/>
          <w:szCs w:val="24"/>
        </w:rPr>
        <w:t xml:space="preserve">. </w:t>
      </w:r>
      <w:r w:rsidR="00F801C6">
        <w:rPr>
          <w:rFonts w:asciiTheme="minorHAnsi" w:hAnsiTheme="minorHAnsi" w:cstheme="minorHAnsi"/>
          <w:w w:val="80"/>
          <w:sz w:val="24"/>
          <w:szCs w:val="24"/>
        </w:rPr>
        <w:t xml:space="preserve"> </w:t>
      </w:r>
      <w:r w:rsidRPr="00F801C6">
        <w:rPr>
          <w:rFonts w:asciiTheme="minorHAnsi" w:hAnsiTheme="minorHAnsi" w:cstheme="minorHAnsi"/>
          <w:w w:val="80"/>
          <w:sz w:val="24"/>
          <w:szCs w:val="24"/>
        </w:rPr>
        <w:t xml:space="preserve">Selon </w:t>
      </w:r>
      <w:r w:rsidR="00880CEE" w:rsidRPr="00F801C6">
        <w:rPr>
          <w:rFonts w:asciiTheme="minorHAnsi" w:hAnsiTheme="minorHAnsi" w:cstheme="minorHAnsi"/>
          <w:w w:val="80"/>
          <w:sz w:val="24"/>
          <w:szCs w:val="24"/>
        </w:rPr>
        <w:t xml:space="preserve">la maitrise des gestes </w:t>
      </w:r>
      <w:r w:rsidRPr="00F801C6">
        <w:rPr>
          <w:rFonts w:asciiTheme="minorHAnsi" w:hAnsiTheme="minorHAnsi" w:cstheme="minorHAnsi"/>
          <w:w w:val="80"/>
          <w:sz w:val="24"/>
          <w:szCs w:val="24"/>
        </w:rPr>
        <w:t xml:space="preserve">professionnels </w:t>
      </w:r>
      <w:r w:rsidR="0092257E" w:rsidRPr="00F801C6">
        <w:rPr>
          <w:rFonts w:asciiTheme="minorHAnsi" w:hAnsiTheme="minorHAnsi" w:cstheme="minorHAnsi"/>
          <w:w w:val="80"/>
          <w:sz w:val="24"/>
          <w:szCs w:val="24"/>
        </w:rPr>
        <w:t xml:space="preserve">- afférents au métier - </w:t>
      </w:r>
      <w:r w:rsidR="00880CEE" w:rsidRPr="00F801C6">
        <w:rPr>
          <w:rFonts w:asciiTheme="minorHAnsi" w:hAnsiTheme="minorHAnsi" w:cstheme="minorHAnsi"/>
          <w:w w:val="80"/>
          <w:sz w:val="24"/>
          <w:szCs w:val="24"/>
        </w:rPr>
        <w:t xml:space="preserve">et des aptitudes du candidat, </w:t>
      </w:r>
      <w:r w:rsidRPr="00F801C6">
        <w:rPr>
          <w:rFonts w:asciiTheme="minorHAnsi" w:hAnsiTheme="minorHAnsi" w:cstheme="minorHAnsi"/>
          <w:w w:val="80"/>
          <w:sz w:val="24"/>
          <w:szCs w:val="24"/>
        </w:rPr>
        <w:t xml:space="preserve">soit un </w:t>
      </w:r>
      <w:r w:rsidR="00880CEE" w:rsidRPr="00F801C6">
        <w:rPr>
          <w:rFonts w:asciiTheme="minorHAnsi" w:hAnsiTheme="minorHAnsi" w:cstheme="minorHAnsi"/>
          <w:w w:val="80"/>
          <w:sz w:val="24"/>
          <w:szCs w:val="24"/>
        </w:rPr>
        <w:t xml:space="preserve">court </w:t>
      </w:r>
      <w:r w:rsidRPr="00F801C6">
        <w:rPr>
          <w:rFonts w:asciiTheme="minorHAnsi" w:hAnsiTheme="minorHAnsi" w:cstheme="minorHAnsi"/>
          <w:w w:val="80"/>
          <w:sz w:val="24"/>
          <w:szCs w:val="24"/>
        </w:rPr>
        <w:t>parcours de formation</w:t>
      </w:r>
      <w:r w:rsidR="00880CEE" w:rsidRPr="00F801C6">
        <w:rPr>
          <w:rFonts w:asciiTheme="minorHAnsi" w:hAnsiTheme="minorHAnsi" w:cstheme="minorHAnsi"/>
          <w:w w:val="80"/>
          <w:sz w:val="24"/>
          <w:szCs w:val="24"/>
        </w:rPr>
        <w:t xml:space="preserve"> </w:t>
      </w:r>
      <w:r w:rsidR="00BA0FA4" w:rsidRPr="00F801C6">
        <w:rPr>
          <w:rFonts w:asciiTheme="minorHAnsi" w:hAnsiTheme="minorHAnsi" w:cstheme="minorHAnsi"/>
          <w:w w:val="80"/>
          <w:sz w:val="24"/>
          <w:szCs w:val="24"/>
        </w:rPr>
        <w:t xml:space="preserve">(micro-formations) </w:t>
      </w:r>
      <w:r w:rsidR="00880CEE" w:rsidRPr="00F801C6">
        <w:rPr>
          <w:rFonts w:asciiTheme="minorHAnsi" w:hAnsiTheme="minorHAnsi" w:cstheme="minorHAnsi"/>
          <w:w w:val="80"/>
          <w:sz w:val="24"/>
          <w:szCs w:val="24"/>
        </w:rPr>
        <w:t>pour l’acquisition d</w:t>
      </w:r>
      <w:r w:rsidRPr="00F801C6">
        <w:rPr>
          <w:rFonts w:asciiTheme="minorHAnsi" w:hAnsiTheme="minorHAnsi" w:cstheme="minorHAnsi"/>
          <w:w w:val="80"/>
          <w:sz w:val="24"/>
          <w:szCs w:val="24"/>
        </w:rPr>
        <w:t xml:space="preserve">es gestes professionnels soit une insertion directe dans l’emploi est préconisé. </w:t>
      </w:r>
    </w:p>
    <w:p w14:paraId="12FF0692" w14:textId="77777777" w:rsidR="00992FE0" w:rsidRDefault="00992FE0" w:rsidP="009164FE">
      <w:pPr>
        <w:pStyle w:val="Corpsdetexte"/>
        <w:spacing w:before="7" w:line="216" w:lineRule="auto"/>
        <w:ind w:left="635" w:firstLine="3"/>
        <w:jc w:val="both"/>
        <w:rPr>
          <w:rFonts w:asciiTheme="minorHAnsi" w:hAnsiTheme="minorHAnsi" w:cstheme="minorHAnsi"/>
          <w:b/>
          <w:bCs/>
          <w:w w:val="80"/>
          <w:sz w:val="24"/>
          <w:szCs w:val="24"/>
        </w:rPr>
      </w:pPr>
    </w:p>
    <w:p w14:paraId="2D65080F" w14:textId="75AB87DB" w:rsidR="00C127F3" w:rsidRDefault="000B11EE" w:rsidP="00C127F3">
      <w:pPr>
        <w:pStyle w:val="Corpsdetexte"/>
        <w:numPr>
          <w:ilvl w:val="0"/>
          <w:numId w:val="17"/>
        </w:numPr>
        <w:spacing w:before="7" w:line="216" w:lineRule="auto"/>
        <w:jc w:val="both"/>
        <w:rPr>
          <w:rFonts w:asciiTheme="minorHAnsi" w:hAnsiTheme="minorHAnsi" w:cstheme="minorHAnsi"/>
          <w:b/>
          <w:bCs/>
          <w:w w:val="80"/>
          <w:sz w:val="24"/>
          <w:szCs w:val="24"/>
        </w:rPr>
      </w:pPr>
      <w:r w:rsidRPr="00BA0FA4">
        <w:rPr>
          <w:rFonts w:asciiTheme="minorHAnsi" w:hAnsiTheme="minorHAnsi" w:cstheme="minorHAnsi"/>
          <w:b/>
          <w:bCs/>
          <w:w w:val="80"/>
          <w:sz w:val="24"/>
          <w:szCs w:val="24"/>
        </w:rPr>
        <w:t>Troisième</w:t>
      </w:r>
      <w:r w:rsidR="00880CEE" w:rsidRPr="00BA0FA4">
        <w:rPr>
          <w:rFonts w:asciiTheme="minorHAnsi" w:hAnsiTheme="minorHAnsi" w:cstheme="minorHAnsi"/>
          <w:b/>
          <w:bCs/>
          <w:w w:val="80"/>
          <w:sz w:val="24"/>
          <w:szCs w:val="24"/>
        </w:rPr>
        <w:t xml:space="preserve"> niveau de responsabilités :</w:t>
      </w:r>
      <w:r>
        <w:rPr>
          <w:rFonts w:asciiTheme="minorHAnsi" w:hAnsiTheme="minorHAnsi" w:cstheme="minorHAnsi"/>
          <w:w w:val="80"/>
          <w:sz w:val="24"/>
          <w:szCs w:val="24"/>
        </w:rPr>
        <w:t xml:space="preserve"> </w:t>
      </w:r>
      <w:r w:rsidR="003153EE">
        <w:rPr>
          <w:rFonts w:asciiTheme="minorHAnsi" w:hAnsiTheme="minorHAnsi" w:cstheme="minorHAnsi"/>
          <w:b/>
          <w:bCs/>
          <w:w w:val="80"/>
          <w:sz w:val="24"/>
          <w:szCs w:val="24"/>
        </w:rPr>
        <w:t>engagement du bénéficiaire</w:t>
      </w:r>
      <w:r w:rsidR="0047692F">
        <w:rPr>
          <w:rFonts w:asciiTheme="minorHAnsi" w:hAnsiTheme="minorHAnsi" w:cstheme="minorHAnsi"/>
          <w:b/>
          <w:bCs/>
          <w:w w:val="80"/>
          <w:sz w:val="24"/>
          <w:szCs w:val="24"/>
        </w:rPr>
        <w:t xml:space="preserve">. </w:t>
      </w:r>
    </w:p>
    <w:p w14:paraId="1747212F" w14:textId="5087DA83" w:rsidR="009F4CB8" w:rsidRPr="00C127F3" w:rsidRDefault="003153EE" w:rsidP="00C127F3">
      <w:pPr>
        <w:pStyle w:val="Corpsdetexte"/>
        <w:spacing w:before="7" w:line="216" w:lineRule="auto"/>
        <w:ind w:left="720"/>
        <w:jc w:val="both"/>
        <w:rPr>
          <w:rFonts w:asciiTheme="minorHAnsi" w:hAnsiTheme="minorHAnsi" w:cstheme="minorHAnsi"/>
          <w:b/>
          <w:bCs/>
          <w:w w:val="80"/>
          <w:sz w:val="24"/>
          <w:szCs w:val="24"/>
        </w:rPr>
      </w:pPr>
      <w:r w:rsidRPr="00C127F3">
        <w:rPr>
          <w:rFonts w:asciiTheme="minorHAnsi" w:hAnsiTheme="minorHAnsi" w:cstheme="minorHAnsi"/>
          <w:w w:val="80"/>
          <w:sz w:val="24"/>
          <w:szCs w:val="24"/>
        </w:rPr>
        <w:t xml:space="preserve">Le bénéficiaire est d’accord pour s’inscrire dans un programme </w:t>
      </w:r>
      <w:r w:rsidR="007610B0" w:rsidRPr="00C127F3">
        <w:rPr>
          <w:rFonts w:asciiTheme="minorHAnsi" w:hAnsiTheme="minorHAnsi" w:cstheme="minorHAnsi"/>
          <w:w w:val="80"/>
          <w:sz w:val="24"/>
          <w:szCs w:val="24"/>
        </w:rPr>
        <w:t xml:space="preserve">qui est par nature progressif, </w:t>
      </w:r>
      <w:r w:rsidRPr="00C127F3">
        <w:rPr>
          <w:rFonts w:asciiTheme="minorHAnsi" w:hAnsiTheme="minorHAnsi" w:cstheme="minorHAnsi"/>
          <w:w w:val="80"/>
          <w:sz w:val="24"/>
          <w:szCs w:val="24"/>
        </w:rPr>
        <w:t>basé sur l’acquisition ou l’amélioration de gestes professionnels</w:t>
      </w:r>
      <w:r w:rsidR="00C127F3">
        <w:rPr>
          <w:rFonts w:asciiTheme="minorHAnsi" w:hAnsiTheme="minorHAnsi" w:cstheme="minorHAnsi"/>
          <w:w w:val="80"/>
          <w:sz w:val="24"/>
          <w:szCs w:val="24"/>
        </w:rPr>
        <w:t>,</w:t>
      </w:r>
      <w:r w:rsidRPr="00C127F3">
        <w:rPr>
          <w:rFonts w:asciiTheme="minorHAnsi" w:hAnsiTheme="minorHAnsi" w:cstheme="minorHAnsi"/>
          <w:w w:val="80"/>
          <w:sz w:val="24"/>
          <w:szCs w:val="24"/>
        </w:rPr>
        <w:t xml:space="preserve"> par le </w:t>
      </w:r>
      <w:r w:rsidR="00C127F3">
        <w:rPr>
          <w:rFonts w:asciiTheme="minorHAnsi" w:hAnsiTheme="minorHAnsi" w:cstheme="minorHAnsi"/>
          <w:w w:val="80"/>
          <w:sz w:val="24"/>
          <w:szCs w:val="24"/>
        </w:rPr>
        <w:t>moyen</w:t>
      </w:r>
      <w:r w:rsidRPr="00C127F3">
        <w:rPr>
          <w:rFonts w:asciiTheme="minorHAnsi" w:hAnsiTheme="minorHAnsi" w:cstheme="minorHAnsi"/>
          <w:w w:val="80"/>
          <w:sz w:val="24"/>
          <w:szCs w:val="24"/>
        </w:rPr>
        <w:t xml:space="preserve"> de parcours en micro-formation validés à la fois par l’organisme d’insertion et l’entreprise d’accueil. Le bénéficiaire adhère au projet SKY </w:t>
      </w:r>
      <w:r w:rsidR="007610B0" w:rsidRPr="00C127F3">
        <w:rPr>
          <w:rFonts w:asciiTheme="minorHAnsi" w:hAnsiTheme="minorHAnsi" w:cstheme="minorHAnsi"/>
          <w:w w:val="80"/>
          <w:sz w:val="24"/>
          <w:szCs w:val="24"/>
        </w:rPr>
        <w:t xml:space="preserve">et </w:t>
      </w:r>
      <w:r w:rsidRPr="00C127F3">
        <w:rPr>
          <w:rFonts w:asciiTheme="minorHAnsi" w:hAnsiTheme="minorHAnsi" w:cstheme="minorHAnsi"/>
          <w:w w:val="80"/>
          <w:sz w:val="24"/>
          <w:szCs w:val="24"/>
        </w:rPr>
        <w:t xml:space="preserve">accepte </w:t>
      </w:r>
      <w:r w:rsidR="00402E22" w:rsidRPr="00C127F3">
        <w:rPr>
          <w:rFonts w:asciiTheme="minorHAnsi" w:hAnsiTheme="minorHAnsi" w:cstheme="minorHAnsi"/>
          <w:w w:val="80"/>
          <w:sz w:val="24"/>
          <w:szCs w:val="24"/>
        </w:rPr>
        <w:t xml:space="preserve">de passer un bilan de ses habiletés et aptitudes professionnelles en préalable aux actions de micro-formations ou d’insertion dans l’emploi.  </w:t>
      </w:r>
    </w:p>
    <w:p w14:paraId="39E6D0C8" w14:textId="33719C84" w:rsidR="005A1BDC" w:rsidRDefault="005A1BDC" w:rsidP="009164FE">
      <w:pPr>
        <w:pStyle w:val="Corpsdetexte"/>
        <w:spacing w:before="7" w:line="216" w:lineRule="auto"/>
        <w:ind w:left="635" w:firstLine="3"/>
        <w:jc w:val="both"/>
        <w:rPr>
          <w:rFonts w:asciiTheme="minorHAnsi" w:hAnsiTheme="minorHAnsi" w:cstheme="minorHAnsi"/>
          <w:w w:val="80"/>
          <w:sz w:val="24"/>
          <w:szCs w:val="24"/>
        </w:rPr>
      </w:pPr>
    </w:p>
    <w:p w14:paraId="5EF96916" w14:textId="77777777" w:rsidR="0047692F" w:rsidRPr="00C127F3" w:rsidRDefault="0047692F" w:rsidP="00C127F3">
      <w:pPr>
        <w:rPr>
          <w:rFonts w:asciiTheme="minorHAnsi" w:hAnsiTheme="minorHAnsi" w:cstheme="minorHAnsi"/>
          <w:w w:val="80"/>
          <w:sz w:val="24"/>
          <w:szCs w:val="24"/>
        </w:rPr>
      </w:pPr>
      <w:r w:rsidRPr="00C127F3">
        <w:rPr>
          <w:rFonts w:asciiTheme="minorHAnsi" w:hAnsiTheme="minorHAnsi" w:cstheme="minorHAnsi"/>
          <w:w w:val="80"/>
          <w:sz w:val="24"/>
          <w:szCs w:val="24"/>
        </w:rPr>
        <w:t xml:space="preserve">La finalité de la reconnaissance des gestes professionnels par toutes les parties prenantes, est d’assurer l’acquisition de nouvelles habiletés et aptitudes professionnelles que le bénéficiaire pourra faire valoir pour atteindre une qualification </w:t>
      </w:r>
      <w:r w:rsidRPr="00C127F3">
        <w:rPr>
          <w:rFonts w:asciiTheme="minorHAnsi" w:hAnsiTheme="minorHAnsi" w:cstheme="minorHAnsi"/>
          <w:sz w:val="24"/>
          <w:szCs w:val="24"/>
        </w:rPr>
        <w:t>qui puisse s’insérer dans un portefeuille de compétences en vue d’un retour sur le marché du travail ou dans un cycle de formations.</w:t>
      </w:r>
    </w:p>
    <w:p w14:paraId="288E4567" w14:textId="77777777" w:rsidR="0047692F" w:rsidRDefault="0047692F" w:rsidP="00C127F3">
      <w:pPr>
        <w:pStyle w:val="Corpsdetexte"/>
        <w:spacing w:before="7" w:line="216" w:lineRule="auto"/>
        <w:jc w:val="both"/>
        <w:rPr>
          <w:rFonts w:asciiTheme="minorHAnsi" w:hAnsiTheme="minorHAnsi" w:cstheme="minorHAnsi"/>
          <w:w w:val="80"/>
          <w:sz w:val="24"/>
          <w:szCs w:val="24"/>
        </w:rPr>
      </w:pPr>
    </w:p>
    <w:p w14:paraId="1C81AEEC" w14:textId="2B3B3DD9" w:rsidR="00641441" w:rsidRPr="0047692F" w:rsidRDefault="0047692F" w:rsidP="00C127F3">
      <w:pPr>
        <w:pStyle w:val="Corpsdetexte"/>
        <w:spacing w:before="7" w:line="216" w:lineRule="auto"/>
        <w:jc w:val="both"/>
        <w:rPr>
          <w:rFonts w:asciiTheme="majorHAnsi" w:hAnsiTheme="majorHAnsi" w:cstheme="majorHAnsi"/>
          <w:b/>
          <w:bCs/>
          <w:color w:val="4472C4" w:themeColor="accent1"/>
          <w:w w:val="80"/>
          <w:sz w:val="28"/>
          <w:szCs w:val="28"/>
        </w:rPr>
      </w:pPr>
      <w:r w:rsidRPr="0047692F">
        <w:rPr>
          <w:rFonts w:asciiTheme="majorHAnsi" w:hAnsiTheme="majorHAnsi" w:cstheme="majorHAnsi"/>
          <w:color w:val="4472C4" w:themeColor="accent1"/>
          <w:w w:val="80"/>
          <w:sz w:val="28"/>
          <w:szCs w:val="28"/>
        </w:rPr>
        <w:t>Dans ce contexte</w:t>
      </w:r>
      <w:r w:rsidR="00C127F3">
        <w:rPr>
          <w:rFonts w:asciiTheme="majorHAnsi" w:hAnsiTheme="majorHAnsi" w:cstheme="majorHAnsi"/>
          <w:color w:val="4472C4" w:themeColor="accent1"/>
          <w:w w:val="80"/>
          <w:sz w:val="28"/>
          <w:szCs w:val="28"/>
        </w:rPr>
        <w:t xml:space="preserve"> détaill</w:t>
      </w:r>
      <w:r w:rsidR="0030216C">
        <w:rPr>
          <w:rFonts w:asciiTheme="majorHAnsi" w:hAnsiTheme="majorHAnsi" w:cstheme="majorHAnsi"/>
          <w:color w:val="4472C4" w:themeColor="accent1"/>
          <w:w w:val="80"/>
          <w:sz w:val="28"/>
          <w:szCs w:val="28"/>
        </w:rPr>
        <w:t>é</w:t>
      </w:r>
      <w:r w:rsidRPr="0047692F">
        <w:rPr>
          <w:rFonts w:asciiTheme="majorHAnsi" w:hAnsiTheme="majorHAnsi" w:cstheme="majorHAnsi"/>
          <w:color w:val="4472C4" w:themeColor="accent1"/>
          <w:w w:val="80"/>
          <w:sz w:val="28"/>
          <w:szCs w:val="28"/>
        </w:rPr>
        <w:t>, c</w:t>
      </w:r>
      <w:r w:rsidR="00641441" w:rsidRPr="0047692F">
        <w:rPr>
          <w:rFonts w:asciiTheme="majorHAnsi" w:hAnsiTheme="majorHAnsi" w:cstheme="majorHAnsi"/>
          <w:color w:val="4472C4" w:themeColor="accent1"/>
          <w:w w:val="80"/>
          <w:sz w:val="28"/>
          <w:szCs w:val="28"/>
        </w:rPr>
        <w:t xml:space="preserve">haque partie </w:t>
      </w:r>
      <w:r w:rsidR="00C127F3">
        <w:rPr>
          <w:rFonts w:asciiTheme="majorHAnsi" w:hAnsiTheme="majorHAnsi" w:cstheme="majorHAnsi"/>
          <w:color w:val="4472C4" w:themeColor="accent1"/>
          <w:w w:val="80"/>
          <w:sz w:val="28"/>
          <w:szCs w:val="28"/>
        </w:rPr>
        <w:t xml:space="preserve">à la convention </w:t>
      </w:r>
      <w:r w:rsidR="005A1BDC" w:rsidRPr="0047692F">
        <w:rPr>
          <w:rFonts w:asciiTheme="majorHAnsi" w:hAnsiTheme="majorHAnsi" w:cstheme="majorHAnsi"/>
          <w:color w:val="4472C4" w:themeColor="accent1"/>
          <w:w w:val="80"/>
          <w:sz w:val="28"/>
          <w:szCs w:val="28"/>
        </w:rPr>
        <w:t>compre</w:t>
      </w:r>
      <w:r w:rsidR="00C127F3">
        <w:rPr>
          <w:rFonts w:asciiTheme="majorHAnsi" w:hAnsiTheme="majorHAnsi" w:cstheme="majorHAnsi"/>
          <w:color w:val="4472C4" w:themeColor="accent1"/>
          <w:w w:val="80"/>
          <w:sz w:val="28"/>
          <w:szCs w:val="28"/>
        </w:rPr>
        <w:t>nant</w:t>
      </w:r>
      <w:r w:rsidR="005A1BDC" w:rsidRPr="0047692F">
        <w:rPr>
          <w:rFonts w:asciiTheme="majorHAnsi" w:hAnsiTheme="majorHAnsi" w:cstheme="majorHAnsi"/>
          <w:color w:val="4472C4" w:themeColor="accent1"/>
          <w:w w:val="80"/>
          <w:sz w:val="28"/>
          <w:szCs w:val="28"/>
        </w:rPr>
        <w:t xml:space="preserve"> les étapes et essa</w:t>
      </w:r>
      <w:r w:rsidR="00C127F3">
        <w:rPr>
          <w:rFonts w:asciiTheme="majorHAnsi" w:hAnsiTheme="majorHAnsi" w:cstheme="majorHAnsi"/>
          <w:color w:val="4472C4" w:themeColor="accent1"/>
          <w:w w:val="80"/>
          <w:sz w:val="28"/>
          <w:szCs w:val="28"/>
        </w:rPr>
        <w:t>yant</w:t>
      </w:r>
      <w:r w:rsidR="005A1BDC" w:rsidRPr="0047692F">
        <w:rPr>
          <w:rFonts w:asciiTheme="majorHAnsi" w:hAnsiTheme="majorHAnsi" w:cstheme="majorHAnsi"/>
          <w:color w:val="4472C4" w:themeColor="accent1"/>
          <w:w w:val="80"/>
          <w:sz w:val="28"/>
          <w:szCs w:val="28"/>
        </w:rPr>
        <w:t xml:space="preserve"> par tous les moyens d’y souscrire</w:t>
      </w:r>
      <w:r w:rsidR="0027496E">
        <w:rPr>
          <w:rFonts w:asciiTheme="majorHAnsi" w:hAnsiTheme="majorHAnsi" w:cstheme="majorHAnsi"/>
          <w:color w:val="4472C4" w:themeColor="accent1"/>
          <w:w w:val="80"/>
          <w:sz w:val="28"/>
          <w:szCs w:val="28"/>
        </w:rPr>
        <w:t xml:space="preserve"> accepte les engagements volontaristes suivants</w:t>
      </w:r>
      <w:r w:rsidR="00641441" w:rsidRPr="0047692F">
        <w:rPr>
          <w:rFonts w:asciiTheme="majorHAnsi" w:hAnsiTheme="majorHAnsi" w:cstheme="majorHAnsi"/>
          <w:color w:val="4472C4" w:themeColor="accent1"/>
          <w:w w:val="80"/>
          <w:sz w:val="28"/>
          <w:szCs w:val="28"/>
        </w:rPr>
        <w:t> :</w:t>
      </w:r>
    </w:p>
    <w:p w14:paraId="5EC7BEFA" w14:textId="77777777" w:rsidR="005A1BDC" w:rsidRDefault="005A1BDC" w:rsidP="009164FE">
      <w:pPr>
        <w:pStyle w:val="Corpsdetexte"/>
        <w:spacing w:before="7" w:line="216" w:lineRule="auto"/>
        <w:ind w:left="635" w:firstLine="3"/>
        <w:jc w:val="both"/>
        <w:rPr>
          <w:rFonts w:asciiTheme="minorHAnsi" w:hAnsiTheme="minorHAnsi" w:cstheme="minorHAnsi"/>
          <w:b/>
          <w:bCs/>
          <w:w w:val="80"/>
          <w:sz w:val="24"/>
          <w:szCs w:val="24"/>
        </w:rPr>
      </w:pPr>
    </w:p>
    <w:p w14:paraId="343F924B" w14:textId="6FEC7EC2" w:rsidR="00066B52" w:rsidRPr="00066B52" w:rsidRDefault="009F4CB8" w:rsidP="00C127F3">
      <w:pPr>
        <w:pStyle w:val="Corpsdetexte"/>
        <w:spacing w:before="7" w:line="216" w:lineRule="auto"/>
        <w:ind w:firstLine="3"/>
        <w:jc w:val="both"/>
        <w:rPr>
          <w:rFonts w:asciiTheme="minorHAnsi" w:hAnsiTheme="minorHAnsi" w:cstheme="minorHAnsi"/>
          <w:b/>
          <w:bCs/>
          <w:w w:val="80"/>
          <w:sz w:val="24"/>
          <w:szCs w:val="24"/>
        </w:rPr>
      </w:pPr>
      <w:r w:rsidRPr="00066B52">
        <w:rPr>
          <w:rFonts w:asciiTheme="minorHAnsi" w:hAnsiTheme="minorHAnsi" w:cstheme="minorHAnsi"/>
          <w:b/>
          <w:bCs/>
          <w:w w:val="80"/>
          <w:sz w:val="24"/>
          <w:szCs w:val="24"/>
        </w:rPr>
        <w:t xml:space="preserve">Article 1 : </w:t>
      </w:r>
      <w:r w:rsidR="00066B52" w:rsidRPr="00066B52">
        <w:rPr>
          <w:rFonts w:asciiTheme="minorHAnsi" w:hAnsiTheme="minorHAnsi" w:cstheme="minorHAnsi"/>
          <w:b/>
          <w:bCs/>
          <w:w w:val="80"/>
          <w:sz w:val="24"/>
          <w:szCs w:val="24"/>
        </w:rPr>
        <w:t>Suivi d</w:t>
      </w:r>
      <w:r w:rsidR="00992FE0">
        <w:rPr>
          <w:rFonts w:asciiTheme="minorHAnsi" w:hAnsiTheme="minorHAnsi" w:cstheme="minorHAnsi"/>
          <w:b/>
          <w:bCs/>
          <w:w w:val="80"/>
          <w:sz w:val="24"/>
          <w:szCs w:val="24"/>
        </w:rPr>
        <w:t>u</w:t>
      </w:r>
      <w:r w:rsidR="00066B52" w:rsidRPr="00066B52">
        <w:rPr>
          <w:rFonts w:asciiTheme="minorHAnsi" w:hAnsiTheme="minorHAnsi" w:cstheme="minorHAnsi"/>
          <w:b/>
          <w:bCs/>
          <w:w w:val="80"/>
          <w:sz w:val="24"/>
          <w:szCs w:val="24"/>
        </w:rPr>
        <w:t xml:space="preserve"> bénéficiaire dans l’emploi</w:t>
      </w:r>
    </w:p>
    <w:p w14:paraId="520CC73A" w14:textId="3F9D540B" w:rsidR="000B11EE" w:rsidRDefault="009F4CB8" w:rsidP="00C127F3">
      <w:pPr>
        <w:pStyle w:val="Corpsdetexte"/>
        <w:spacing w:before="7" w:line="216" w:lineRule="auto"/>
        <w:ind w:left="3" w:firstLine="3"/>
        <w:jc w:val="both"/>
        <w:rPr>
          <w:rFonts w:asciiTheme="minorHAnsi" w:hAnsiTheme="minorHAnsi" w:cstheme="minorHAnsi"/>
          <w:w w:val="80"/>
          <w:sz w:val="24"/>
          <w:szCs w:val="24"/>
        </w:rPr>
      </w:pPr>
      <w:r>
        <w:rPr>
          <w:rFonts w:asciiTheme="minorHAnsi" w:hAnsiTheme="minorHAnsi" w:cstheme="minorHAnsi"/>
          <w:w w:val="80"/>
          <w:sz w:val="24"/>
          <w:szCs w:val="24"/>
        </w:rPr>
        <w:t xml:space="preserve">L’organisme d’insertion </w:t>
      </w:r>
      <w:r w:rsidR="005A1BDC">
        <w:rPr>
          <w:rFonts w:asciiTheme="minorHAnsi" w:hAnsiTheme="minorHAnsi" w:cstheme="minorHAnsi"/>
          <w:w w:val="80"/>
          <w:sz w:val="24"/>
          <w:szCs w:val="24"/>
        </w:rPr>
        <w:t xml:space="preserve">tente par tous les moyens disponibles de </w:t>
      </w:r>
      <w:r>
        <w:rPr>
          <w:rFonts w:asciiTheme="minorHAnsi" w:hAnsiTheme="minorHAnsi" w:cstheme="minorHAnsi"/>
          <w:w w:val="80"/>
          <w:sz w:val="24"/>
          <w:szCs w:val="24"/>
        </w:rPr>
        <w:t xml:space="preserve">suivre le bénéficiaire </w:t>
      </w:r>
      <w:r w:rsidR="00DB1B2B">
        <w:rPr>
          <w:rFonts w:asciiTheme="minorHAnsi" w:hAnsiTheme="minorHAnsi" w:cstheme="minorHAnsi"/>
          <w:w w:val="80"/>
          <w:sz w:val="24"/>
          <w:szCs w:val="24"/>
        </w:rPr>
        <w:t xml:space="preserve">pendant une durée de 6 mois – en accord avec l’entreprise d’accueil - </w:t>
      </w:r>
      <w:r w:rsidR="00880CEE">
        <w:rPr>
          <w:rFonts w:asciiTheme="minorHAnsi" w:hAnsiTheme="minorHAnsi" w:cstheme="minorHAnsi"/>
          <w:w w:val="80"/>
          <w:sz w:val="24"/>
          <w:szCs w:val="24"/>
        </w:rPr>
        <w:t>pour</w:t>
      </w:r>
      <w:r w:rsidR="00DB1B2B">
        <w:rPr>
          <w:rFonts w:asciiTheme="minorHAnsi" w:hAnsiTheme="minorHAnsi" w:cstheme="minorHAnsi"/>
          <w:w w:val="80"/>
          <w:sz w:val="24"/>
          <w:szCs w:val="24"/>
        </w:rPr>
        <w:t xml:space="preserve"> conforter les acquis des gestes professionnels du bénéficiaire</w:t>
      </w:r>
      <w:r w:rsidR="00992FE0">
        <w:rPr>
          <w:rFonts w:asciiTheme="minorHAnsi" w:hAnsiTheme="minorHAnsi" w:cstheme="minorHAnsi"/>
          <w:w w:val="80"/>
          <w:sz w:val="24"/>
          <w:szCs w:val="24"/>
        </w:rPr>
        <w:t xml:space="preserve"> dans l’exercice courant de son travail</w:t>
      </w:r>
      <w:r w:rsidR="00DB1B2B">
        <w:rPr>
          <w:rFonts w:asciiTheme="minorHAnsi" w:hAnsiTheme="minorHAnsi" w:cstheme="minorHAnsi"/>
          <w:w w:val="80"/>
          <w:sz w:val="24"/>
          <w:szCs w:val="24"/>
        </w:rPr>
        <w:t xml:space="preserve"> et </w:t>
      </w:r>
      <w:r w:rsidR="00992FE0">
        <w:rPr>
          <w:rFonts w:asciiTheme="minorHAnsi" w:hAnsiTheme="minorHAnsi" w:cstheme="minorHAnsi"/>
          <w:w w:val="80"/>
          <w:sz w:val="24"/>
          <w:szCs w:val="24"/>
        </w:rPr>
        <w:t xml:space="preserve">estimer </w:t>
      </w:r>
      <w:r w:rsidR="00DB1B2B">
        <w:rPr>
          <w:rFonts w:asciiTheme="minorHAnsi" w:hAnsiTheme="minorHAnsi" w:cstheme="minorHAnsi"/>
          <w:w w:val="80"/>
          <w:sz w:val="24"/>
          <w:szCs w:val="24"/>
        </w:rPr>
        <w:t>le niveau de performance atteint</w:t>
      </w:r>
      <w:r w:rsidR="0083771F">
        <w:rPr>
          <w:rFonts w:asciiTheme="minorHAnsi" w:hAnsiTheme="minorHAnsi" w:cstheme="minorHAnsi"/>
          <w:w w:val="80"/>
          <w:sz w:val="24"/>
          <w:szCs w:val="24"/>
        </w:rPr>
        <w:t xml:space="preserve"> </w:t>
      </w:r>
      <w:r w:rsidR="00992FE0">
        <w:rPr>
          <w:rFonts w:asciiTheme="minorHAnsi" w:hAnsiTheme="minorHAnsi" w:cstheme="minorHAnsi"/>
          <w:w w:val="80"/>
          <w:sz w:val="24"/>
          <w:szCs w:val="24"/>
        </w:rPr>
        <w:t>en rapport avec la</w:t>
      </w:r>
      <w:r w:rsidR="0083771F">
        <w:rPr>
          <w:rFonts w:asciiTheme="minorHAnsi" w:hAnsiTheme="minorHAnsi" w:cstheme="minorHAnsi"/>
          <w:w w:val="80"/>
          <w:sz w:val="24"/>
          <w:szCs w:val="24"/>
        </w:rPr>
        <w:t xml:space="preserve"> qualification du métier</w:t>
      </w:r>
      <w:r w:rsidR="0083771F" w:rsidRPr="0083771F">
        <w:rPr>
          <w:rFonts w:asciiTheme="minorHAnsi" w:hAnsiTheme="minorHAnsi" w:cstheme="minorHAnsi"/>
          <w:w w:val="80"/>
          <w:sz w:val="24"/>
          <w:szCs w:val="24"/>
        </w:rPr>
        <w:t xml:space="preserve"> </w:t>
      </w:r>
      <w:r w:rsidR="0083771F">
        <w:rPr>
          <w:rFonts w:asciiTheme="minorHAnsi" w:hAnsiTheme="minorHAnsi" w:cstheme="minorHAnsi"/>
          <w:w w:val="80"/>
          <w:sz w:val="24"/>
          <w:szCs w:val="24"/>
        </w:rPr>
        <w:t>ciblé</w:t>
      </w:r>
      <w:r w:rsidR="00DB1B2B">
        <w:rPr>
          <w:rFonts w:asciiTheme="minorHAnsi" w:hAnsiTheme="minorHAnsi" w:cstheme="minorHAnsi"/>
          <w:w w:val="80"/>
          <w:sz w:val="24"/>
          <w:szCs w:val="24"/>
        </w:rPr>
        <w:t>.</w:t>
      </w:r>
      <w:r w:rsidR="005A1BDC">
        <w:rPr>
          <w:rFonts w:asciiTheme="minorHAnsi" w:hAnsiTheme="minorHAnsi" w:cstheme="minorHAnsi"/>
          <w:w w:val="80"/>
          <w:sz w:val="24"/>
          <w:szCs w:val="24"/>
        </w:rPr>
        <w:t xml:space="preserve"> Il dresse un tableau de suivi destiné à argumenter la méthodologie.</w:t>
      </w:r>
    </w:p>
    <w:p w14:paraId="5D852703" w14:textId="77777777" w:rsidR="005A1BDC" w:rsidRDefault="005A1BDC" w:rsidP="009164FE">
      <w:pPr>
        <w:pStyle w:val="Corpsdetexte"/>
        <w:spacing w:before="7" w:line="216" w:lineRule="auto"/>
        <w:ind w:left="635" w:firstLine="3"/>
        <w:jc w:val="both"/>
        <w:rPr>
          <w:rFonts w:asciiTheme="minorHAnsi" w:hAnsiTheme="minorHAnsi" w:cstheme="minorHAnsi"/>
          <w:b/>
          <w:bCs/>
          <w:w w:val="80"/>
          <w:sz w:val="24"/>
          <w:szCs w:val="24"/>
        </w:rPr>
      </w:pPr>
    </w:p>
    <w:p w14:paraId="69C2D117" w14:textId="11AE0F14" w:rsidR="00066B52" w:rsidRPr="00066B52" w:rsidRDefault="004A1454" w:rsidP="00C127F3">
      <w:pPr>
        <w:pStyle w:val="Corpsdetexte"/>
        <w:spacing w:before="7" w:line="216" w:lineRule="auto"/>
        <w:jc w:val="both"/>
        <w:rPr>
          <w:rFonts w:asciiTheme="minorHAnsi" w:hAnsiTheme="minorHAnsi" w:cstheme="minorHAnsi"/>
          <w:b/>
          <w:bCs/>
          <w:w w:val="80"/>
          <w:sz w:val="24"/>
          <w:szCs w:val="24"/>
        </w:rPr>
      </w:pPr>
      <w:r w:rsidRPr="00066B52">
        <w:rPr>
          <w:rFonts w:asciiTheme="minorHAnsi" w:hAnsiTheme="minorHAnsi" w:cstheme="minorHAnsi"/>
          <w:b/>
          <w:bCs/>
          <w:w w:val="80"/>
          <w:sz w:val="24"/>
          <w:szCs w:val="24"/>
        </w:rPr>
        <w:t xml:space="preserve">Article 2 : </w:t>
      </w:r>
      <w:r w:rsidR="00066B52" w:rsidRPr="00066B52">
        <w:rPr>
          <w:rFonts w:asciiTheme="minorHAnsi" w:hAnsiTheme="minorHAnsi" w:cstheme="minorHAnsi"/>
          <w:b/>
          <w:bCs/>
          <w:w w:val="80"/>
          <w:sz w:val="24"/>
          <w:szCs w:val="24"/>
        </w:rPr>
        <w:t>Professionnalisation par l’entreprise d’accueil</w:t>
      </w:r>
    </w:p>
    <w:p w14:paraId="6ACC70E3" w14:textId="47FB445E" w:rsidR="004A1454" w:rsidRDefault="004A1454" w:rsidP="00C127F3">
      <w:pPr>
        <w:pStyle w:val="Corpsdetexte"/>
        <w:spacing w:before="7" w:line="216" w:lineRule="auto"/>
        <w:jc w:val="both"/>
        <w:rPr>
          <w:rFonts w:asciiTheme="minorHAnsi" w:hAnsiTheme="minorHAnsi" w:cstheme="minorHAnsi"/>
          <w:w w:val="80"/>
          <w:sz w:val="24"/>
          <w:szCs w:val="24"/>
        </w:rPr>
      </w:pPr>
      <w:r>
        <w:rPr>
          <w:rFonts w:asciiTheme="minorHAnsi" w:hAnsiTheme="minorHAnsi" w:cstheme="minorHAnsi"/>
          <w:w w:val="80"/>
          <w:sz w:val="24"/>
          <w:szCs w:val="24"/>
        </w:rPr>
        <w:t xml:space="preserve">L’entreprise d’accueil met en œuvre tous les moyens humains et matériels </w:t>
      </w:r>
      <w:r w:rsidR="005A1BDC">
        <w:rPr>
          <w:rFonts w:asciiTheme="minorHAnsi" w:hAnsiTheme="minorHAnsi" w:cstheme="minorHAnsi"/>
          <w:w w:val="80"/>
          <w:sz w:val="24"/>
          <w:szCs w:val="24"/>
        </w:rPr>
        <w:t xml:space="preserve">possibles </w:t>
      </w:r>
      <w:r>
        <w:rPr>
          <w:rFonts w:asciiTheme="minorHAnsi" w:hAnsiTheme="minorHAnsi" w:cstheme="minorHAnsi"/>
          <w:w w:val="80"/>
          <w:sz w:val="24"/>
          <w:szCs w:val="24"/>
        </w:rPr>
        <w:t xml:space="preserve">pour professionnaliser le bénéficiaire sur les gestes professionnels requis dans l’exercice du métier </w:t>
      </w:r>
      <w:r w:rsidR="005A1BDC">
        <w:rPr>
          <w:rFonts w:asciiTheme="minorHAnsi" w:hAnsiTheme="minorHAnsi" w:cstheme="minorHAnsi"/>
          <w:w w:val="80"/>
          <w:sz w:val="24"/>
          <w:szCs w:val="24"/>
        </w:rPr>
        <w:t xml:space="preserve">avec la perspective d’atteindre un </w:t>
      </w:r>
      <w:r>
        <w:rPr>
          <w:rFonts w:asciiTheme="minorHAnsi" w:hAnsiTheme="minorHAnsi" w:cstheme="minorHAnsi"/>
          <w:w w:val="80"/>
          <w:sz w:val="24"/>
          <w:szCs w:val="24"/>
        </w:rPr>
        <w:t xml:space="preserve">niveau de qualification </w:t>
      </w:r>
      <w:r w:rsidR="005A1BDC">
        <w:rPr>
          <w:rFonts w:asciiTheme="minorHAnsi" w:hAnsiTheme="minorHAnsi" w:cstheme="minorHAnsi"/>
          <w:w w:val="80"/>
          <w:sz w:val="24"/>
          <w:szCs w:val="24"/>
        </w:rPr>
        <w:t xml:space="preserve">en accord avec les besoins du marché du travail. </w:t>
      </w:r>
      <w:r w:rsidR="000F79D3">
        <w:rPr>
          <w:rFonts w:asciiTheme="minorHAnsi" w:hAnsiTheme="minorHAnsi" w:cstheme="minorHAnsi"/>
          <w:w w:val="80"/>
          <w:sz w:val="24"/>
          <w:szCs w:val="24"/>
        </w:rPr>
        <w:t xml:space="preserve">L’entreprise d’accueil </w:t>
      </w:r>
      <w:r w:rsidR="005A1BDC">
        <w:rPr>
          <w:rFonts w:asciiTheme="minorHAnsi" w:hAnsiTheme="minorHAnsi" w:cstheme="minorHAnsi"/>
          <w:w w:val="80"/>
          <w:sz w:val="24"/>
          <w:szCs w:val="24"/>
        </w:rPr>
        <w:t xml:space="preserve">aide </w:t>
      </w:r>
      <w:r w:rsidR="00837E77">
        <w:rPr>
          <w:rFonts w:asciiTheme="minorHAnsi" w:hAnsiTheme="minorHAnsi" w:cstheme="minorHAnsi"/>
          <w:w w:val="80"/>
          <w:sz w:val="24"/>
          <w:szCs w:val="24"/>
        </w:rPr>
        <w:t xml:space="preserve">et encourage </w:t>
      </w:r>
      <w:r w:rsidR="000F79D3">
        <w:rPr>
          <w:rFonts w:asciiTheme="minorHAnsi" w:hAnsiTheme="minorHAnsi" w:cstheme="minorHAnsi"/>
          <w:w w:val="80"/>
          <w:sz w:val="24"/>
          <w:szCs w:val="24"/>
        </w:rPr>
        <w:t xml:space="preserve">le bénéficiaire à suivre des parcours de micro-formation selon les besoins relevés </w:t>
      </w:r>
      <w:r w:rsidR="00992FE0">
        <w:rPr>
          <w:rFonts w:asciiTheme="minorHAnsi" w:hAnsiTheme="minorHAnsi" w:cstheme="minorHAnsi"/>
          <w:w w:val="80"/>
          <w:sz w:val="24"/>
          <w:szCs w:val="24"/>
        </w:rPr>
        <w:t>lors</w:t>
      </w:r>
      <w:r w:rsidR="000F79D3">
        <w:rPr>
          <w:rFonts w:asciiTheme="minorHAnsi" w:hAnsiTheme="minorHAnsi" w:cstheme="minorHAnsi"/>
          <w:w w:val="80"/>
          <w:sz w:val="24"/>
          <w:szCs w:val="24"/>
        </w:rPr>
        <w:t xml:space="preserve"> des tâches prescrites.</w:t>
      </w:r>
    </w:p>
    <w:p w14:paraId="72F6A40B" w14:textId="77777777" w:rsidR="005132FF" w:rsidRDefault="005132FF" w:rsidP="009164FE">
      <w:pPr>
        <w:pStyle w:val="Corpsdetexte"/>
        <w:spacing w:before="7" w:line="216" w:lineRule="auto"/>
        <w:ind w:left="635" w:firstLine="3"/>
        <w:jc w:val="both"/>
        <w:rPr>
          <w:rFonts w:asciiTheme="minorHAnsi" w:hAnsiTheme="minorHAnsi" w:cstheme="minorHAnsi"/>
          <w:b/>
          <w:bCs/>
          <w:w w:val="80"/>
          <w:sz w:val="24"/>
          <w:szCs w:val="24"/>
        </w:rPr>
      </w:pPr>
    </w:p>
    <w:p w14:paraId="2DE37D67" w14:textId="3124FC7A" w:rsidR="00066B52" w:rsidRPr="00066B52" w:rsidRDefault="004A1454" w:rsidP="0027496E">
      <w:pPr>
        <w:pStyle w:val="Corpsdetexte"/>
        <w:spacing w:before="7" w:line="216" w:lineRule="auto"/>
        <w:jc w:val="both"/>
        <w:rPr>
          <w:rFonts w:asciiTheme="minorHAnsi" w:hAnsiTheme="minorHAnsi" w:cstheme="minorHAnsi"/>
          <w:b/>
          <w:bCs/>
          <w:w w:val="80"/>
          <w:sz w:val="24"/>
          <w:szCs w:val="24"/>
        </w:rPr>
      </w:pPr>
      <w:r w:rsidRPr="00066B52">
        <w:rPr>
          <w:rFonts w:asciiTheme="minorHAnsi" w:hAnsiTheme="minorHAnsi" w:cstheme="minorHAnsi"/>
          <w:b/>
          <w:bCs/>
          <w:w w:val="80"/>
          <w:sz w:val="24"/>
          <w:szCs w:val="24"/>
        </w:rPr>
        <w:t xml:space="preserve">Article 3 : </w:t>
      </w:r>
      <w:r w:rsidR="00066B52" w:rsidRPr="00066B52">
        <w:rPr>
          <w:rFonts w:asciiTheme="minorHAnsi" w:hAnsiTheme="minorHAnsi" w:cstheme="minorHAnsi"/>
          <w:b/>
          <w:bCs/>
          <w:w w:val="80"/>
          <w:sz w:val="24"/>
          <w:szCs w:val="24"/>
        </w:rPr>
        <w:t>Implication du bénéficiaire</w:t>
      </w:r>
    </w:p>
    <w:p w14:paraId="18F33377" w14:textId="2BBCFA84" w:rsidR="004A1454" w:rsidRDefault="004A1454" w:rsidP="0027496E">
      <w:pPr>
        <w:pStyle w:val="Corpsdetexte"/>
        <w:spacing w:before="7" w:line="216" w:lineRule="auto"/>
        <w:jc w:val="both"/>
        <w:rPr>
          <w:rFonts w:asciiTheme="minorHAnsi" w:hAnsiTheme="minorHAnsi" w:cstheme="minorHAnsi"/>
          <w:w w:val="80"/>
          <w:sz w:val="24"/>
          <w:szCs w:val="24"/>
        </w:rPr>
      </w:pPr>
      <w:r>
        <w:rPr>
          <w:rFonts w:asciiTheme="minorHAnsi" w:hAnsiTheme="minorHAnsi" w:cstheme="minorHAnsi"/>
          <w:w w:val="80"/>
          <w:sz w:val="24"/>
          <w:szCs w:val="24"/>
        </w:rPr>
        <w:t xml:space="preserve">Le bénéficiaire </w:t>
      </w:r>
      <w:r w:rsidR="004F6319">
        <w:rPr>
          <w:rFonts w:asciiTheme="minorHAnsi" w:hAnsiTheme="minorHAnsi" w:cstheme="minorHAnsi"/>
          <w:w w:val="80"/>
          <w:sz w:val="24"/>
          <w:szCs w:val="24"/>
        </w:rPr>
        <w:t>suivr</w:t>
      </w:r>
      <w:r w:rsidR="005132FF">
        <w:rPr>
          <w:rFonts w:asciiTheme="minorHAnsi" w:hAnsiTheme="minorHAnsi" w:cstheme="minorHAnsi"/>
          <w:w w:val="80"/>
          <w:sz w:val="24"/>
          <w:szCs w:val="24"/>
        </w:rPr>
        <w:t>a</w:t>
      </w:r>
      <w:r w:rsidR="004F6319">
        <w:rPr>
          <w:rFonts w:asciiTheme="minorHAnsi" w:hAnsiTheme="minorHAnsi" w:cstheme="minorHAnsi"/>
          <w:w w:val="80"/>
          <w:sz w:val="24"/>
          <w:szCs w:val="24"/>
        </w:rPr>
        <w:t xml:space="preserve"> </w:t>
      </w:r>
      <w:r w:rsidR="005132FF">
        <w:rPr>
          <w:rFonts w:asciiTheme="minorHAnsi" w:hAnsiTheme="minorHAnsi" w:cstheme="minorHAnsi"/>
          <w:w w:val="80"/>
          <w:sz w:val="24"/>
          <w:szCs w:val="24"/>
        </w:rPr>
        <w:t xml:space="preserve">de façon volontariste </w:t>
      </w:r>
      <w:r w:rsidR="004F6319">
        <w:rPr>
          <w:rFonts w:asciiTheme="minorHAnsi" w:hAnsiTheme="minorHAnsi" w:cstheme="minorHAnsi"/>
          <w:w w:val="80"/>
          <w:sz w:val="24"/>
          <w:szCs w:val="24"/>
        </w:rPr>
        <w:t xml:space="preserve">les </w:t>
      </w:r>
      <w:r w:rsidR="005132FF">
        <w:rPr>
          <w:rFonts w:asciiTheme="minorHAnsi" w:hAnsiTheme="minorHAnsi" w:cstheme="minorHAnsi"/>
          <w:w w:val="80"/>
          <w:sz w:val="24"/>
          <w:szCs w:val="24"/>
        </w:rPr>
        <w:t>conseils</w:t>
      </w:r>
      <w:r w:rsidR="004F6319">
        <w:rPr>
          <w:rFonts w:asciiTheme="minorHAnsi" w:hAnsiTheme="minorHAnsi" w:cstheme="minorHAnsi"/>
          <w:w w:val="80"/>
          <w:sz w:val="24"/>
          <w:szCs w:val="24"/>
        </w:rPr>
        <w:t xml:space="preserve"> donnés par l’entreprise d’accueil dans une démarche de formation tout au long de la vie</w:t>
      </w:r>
      <w:r w:rsidR="005132FF">
        <w:rPr>
          <w:rFonts w:asciiTheme="minorHAnsi" w:hAnsiTheme="minorHAnsi" w:cstheme="minorHAnsi"/>
          <w:w w:val="80"/>
          <w:sz w:val="24"/>
          <w:szCs w:val="24"/>
        </w:rPr>
        <w:t xml:space="preserve"> et s’engage </w:t>
      </w:r>
      <w:r w:rsidR="00B6195E">
        <w:rPr>
          <w:rFonts w:asciiTheme="minorHAnsi" w:hAnsiTheme="minorHAnsi" w:cstheme="minorHAnsi"/>
          <w:w w:val="80"/>
          <w:sz w:val="24"/>
          <w:szCs w:val="24"/>
        </w:rPr>
        <w:t>au mieux de ses moyens</w:t>
      </w:r>
      <w:r w:rsidR="00291D77">
        <w:rPr>
          <w:rFonts w:asciiTheme="minorHAnsi" w:hAnsiTheme="minorHAnsi" w:cstheme="minorHAnsi"/>
          <w:w w:val="80"/>
          <w:sz w:val="24"/>
          <w:szCs w:val="24"/>
        </w:rPr>
        <w:t>,</w:t>
      </w:r>
      <w:r w:rsidR="00B6195E">
        <w:rPr>
          <w:rFonts w:asciiTheme="minorHAnsi" w:hAnsiTheme="minorHAnsi" w:cstheme="minorHAnsi"/>
          <w:w w:val="80"/>
          <w:sz w:val="24"/>
          <w:szCs w:val="24"/>
        </w:rPr>
        <w:t xml:space="preserve"> </w:t>
      </w:r>
      <w:r w:rsidR="004F6319">
        <w:rPr>
          <w:rFonts w:asciiTheme="minorHAnsi" w:hAnsiTheme="minorHAnsi" w:cstheme="minorHAnsi"/>
          <w:w w:val="80"/>
          <w:sz w:val="24"/>
          <w:szCs w:val="24"/>
        </w:rPr>
        <w:t>en lien avec l’organisme d’insertion</w:t>
      </w:r>
      <w:r w:rsidR="00B6195E">
        <w:rPr>
          <w:rFonts w:asciiTheme="minorHAnsi" w:hAnsiTheme="minorHAnsi" w:cstheme="minorHAnsi"/>
          <w:w w:val="80"/>
          <w:sz w:val="24"/>
          <w:szCs w:val="24"/>
        </w:rPr>
        <w:t>,</w:t>
      </w:r>
      <w:r w:rsidR="000F79D3">
        <w:rPr>
          <w:rFonts w:asciiTheme="minorHAnsi" w:hAnsiTheme="minorHAnsi" w:cstheme="minorHAnsi"/>
          <w:w w:val="80"/>
          <w:sz w:val="24"/>
          <w:szCs w:val="24"/>
        </w:rPr>
        <w:t xml:space="preserve"> </w:t>
      </w:r>
      <w:r w:rsidR="005132FF">
        <w:rPr>
          <w:rFonts w:asciiTheme="minorHAnsi" w:hAnsiTheme="minorHAnsi" w:cstheme="minorHAnsi"/>
          <w:w w:val="80"/>
          <w:sz w:val="24"/>
          <w:szCs w:val="24"/>
        </w:rPr>
        <w:t>à</w:t>
      </w:r>
      <w:r w:rsidR="000F79D3">
        <w:rPr>
          <w:rFonts w:asciiTheme="minorHAnsi" w:hAnsiTheme="minorHAnsi" w:cstheme="minorHAnsi"/>
          <w:w w:val="80"/>
          <w:sz w:val="24"/>
          <w:szCs w:val="24"/>
        </w:rPr>
        <w:t xml:space="preserve"> suivre </w:t>
      </w:r>
      <w:r w:rsidR="005132FF">
        <w:rPr>
          <w:rFonts w:asciiTheme="minorHAnsi" w:hAnsiTheme="minorHAnsi" w:cstheme="minorHAnsi"/>
          <w:w w:val="80"/>
          <w:sz w:val="24"/>
          <w:szCs w:val="24"/>
        </w:rPr>
        <w:t>l</w:t>
      </w:r>
      <w:r w:rsidR="000F79D3">
        <w:rPr>
          <w:rFonts w:asciiTheme="minorHAnsi" w:hAnsiTheme="minorHAnsi" w:cstheme="minorHAnsi"/>
          <w:w w:val="80"/>
          <w:sz w:val="24"/>
          <w:szCs w:val="24"/>
        </w:rPr>
        <w:t>es actions de micro-formations nécessaire</w:t>
      </w:r>
      <w:r w:rsidR="005132FF">
        <w:rPr>
          <w:rFonts w:asciiTheme="minorHAnsi" w:hAnsiTheme="minorHAnsi" w:cstheme="minorHAnsi"/>
          <w:w w:val="80"/>
          <w:sz w:val="24"/>
          <w:szCs w:val="24"/>
        </w:rPr>
        <w:t>s</w:t>
      </w:r>
      <w:r w:rsidR="004F6319">
        <w:rPr>
          <w:rFonts w:asciiTheme="minorHAnsi" w:hAnsiTheme="minorHAnsi" w:cstheme="minorHAnsi"/>
          <w:w w:val="80"/>
          <w:sz w:val="24"/>
          <w:szCs w:val="24"/>
        </w:rPr>
        <w:t xml:space="preserve">. </w:t>
      </w:r>
      <w:r w:rsidR="00291D77">
        <w:rPr>
          <w:rFonts w:asciiTheme="minorHAnsi" w:hAnsiTheme="minorHAnsi" w:cstheme="minorHAnsi"/>
          <w:w w:val="80"/>
          <w:sz w:val="24"/>
          <w:szCs w:val="24"/>
        </w:rPr>
        <w:t xml:space="preserve">Les impératifs de conciliation entre vie professionnelle et vie privée seront respectés pour les </w:t>
      </w:r>
      <w:r w:rsidR="0075236A">
        <w:rPr>
          <w:rFonts w:asciiTheme="minorHAnsi" w:hAnsiTheme="minorHAnsi" w:cstheme="minorHAnsi"/>
          <w:w w:val="80"/>
          <w:sz w:val="24"/>
          <w:szCs w:val="24"/>
        </w:rPr>
        <w:t xml:space="preserve">chômeurs (ses) de </w:t>
      </w:r>
      <w:proofErr w:type="gramStart"/>
      <w:r w:rsidR="0075236A">
        <w:rPr>
          <w:rFonts w:asciiTheme="minorHAnsi" w:hAnsiTheme="minorHAnsi" w:cstheme="minorHAnsi"/>
          <w:w w:val="80"/>
          <w:sz w:val="24"/>
          <w:szCs w:val="24"/>
        </w:rPr>
        <w:t>longue durée</w:t>
      </w:r>
      <w:r w:rsidR="00291D77">
        <w:rPr>
          <w:rFonts w:asciiTheme="minorHAnsi" w:hAnsiTheme="minorHAnsi" w:cstheme="minorHAnsi"/>
          <w:w w:val="80"/>
          <w:sz w:val="24"/>
          <w:szCs w:val="24"/>
        </w:rPr>
        <w:t xml:space="preserve"> impliqués</w:t>
      </w:r>
      <w:proofErr w:type="gramEnd"/>
      <w:r w:rsidR="00291D77">
        <w:rPr>
          <w:rFonts w:asciiTheme="minorHAnsi" w:hAnsiTheme="minorHAnsi" w:cstheme="minorHAnsi"/>
          <w:w w:val="80"/>
          <w:sz w:val="24"/>
          <w:szCs w:val="24"/>
        </w:rPr>
        <w:t xml:space="preserve"> dans l’expérience des micro formations.</w:t>
      </w:r>
    </w:p>
    <w:p w14:paraId="77656D18" w14:textId="77777777" w:rsidR="00291D77" w:rsidRDefault="00291D77" w:rsidP="00291D77">
      <w:pPr>
        <w:rPr>
          <w:w w:val="80"/>
        </w:rPr>
      </w:pPr>
    </w:p>
    <w:p w14:paraId="6131C371" w14:textId="5C05EA91" w:rsidR="0040268C" w:rsidRDefault="009164FE" w:rsidP="0027496E">
      <w:pPr>
        <w:pStyle w:val="Corpsdetexte"/>
        <w:spacing w:before="7" w:line="216" w:lineRule="auto"/>
        <w:jc w:val="both"/>
        <w:rPr>
          <w:rFonts w:asciiTheme="minorHAnsi" w:hAnsiTheme="minorHAnsi" w:cstheme="minorHAnsi"/>
          <w:b/>
          <w:bCs/>
          <w:w w:val="80"/>
          <w:sz w:val="24"/>
          <w:szCs w:val="24"/>
        </w:rPr>
      </w:pPr>
      <w:r w:rsidRPr="00311A5F">
        <w:rPr>
          <w:rFonts w:asciiTheme="majorHAnsi" w:hAnsiTheme="majorHAnsi" w:cstheme="majorHAnsi"/>
          <w:b/>
          <w:bCs/>
          <w:w w:val="80"/>
          <w:sz w:val="24"/>
          <w:szCs w:val="24"/>
        </w:rPr>
        <w:t xml:space="preserve">Article 4 — </w:t>
      </w:r>
      <w:r w:rsidR="001F7FC2">
        <w:rPr>
          <w:rFonts w:asciiTheme="majorHAnsi" w:hAnsiTheme="majorHAnsi" w:cstheme="majorHAnsi"/>
          <w:b/>
          <w:bCs/>
          <w:w w:val="80"/>
          <w:sz w:val="24"/>
          <w:szCs w:val="24"/>
        </w:rPr>
        <w:t xml:space="preserve">Méthodologie relative à la </w:t>
      </w:r>
      <w:r w:rsidR="001F7FC2">
        <w:rPr>
          <w:rFonts w:asciiTheme="minorHAnsi" w:hAnsiTheme="minorHAnsi" w:cstheme="minorHAnsi"/>
          <w:b/>
          <w:bCs/>
          <w:w w:val="80"/>
          <w:sz w:val="24"/>
          <w:szCs w:val="24"/>
        </w:rPr>
        <w:t>f</w:t>
      </w:r>
      <w:r w:rsidR="0040268C" w:rsidRPr="0040268C">
        <w:rPr>
          <w:rFonts w:asciiTheme="minorHAnsi" w:hAnsiTheme="minorHAnsi" w:cstheme="minorHAnsi"/>
          <w:b/>
          <w:bCs/>
          <w:w w:val="80"/>
          <w:sz w:val="24"/>
          <w:szCs w:val="24"/>
        </w:rPr>
        <w:t>ormulation des gestes professionnels</w:t>
      </w:r>
    </w:p>
    <w:p w14:paraId="7033BB13" w14:textId="67B18DCA" w:rsidR="0040268C" w:rsidRDefault="0027496E" w:rsidP="0027496E">
      <w:pPr>
        <w:pStyle w:val="Corpsdetexte"/>
        <w:spacing w:before="7" w:line="216" w:lineRule="auto"/>
        <w:jc w:val="both"/>
        <w:rPr>
          <w:rFonts w:asciiTheme="minorHAnsi" w:hAnsiTheme="minorHAnsi" w:cstheme="minorHAnsi"/>
          <w:w w:val="80"/>
          <w:sz w:val="24"/>
          <w:szCs w:val="24"/>
        </w:rPr>
      </w:pPr>
      <w:r>
        <w:rPr>
          <w:rFonts w:asciiTheme="minorHAnsi" w:hAnsiTheme="minorHAnsi" w:cstheme="minorHAnsi"/>
          <w:w w:val="80"/>
          <w:sz w:val="24"/>
          <w:szCs w:val="24"/>
        </w:rPr>
        <w:t>Par respect du principe de réalité, i</w:t>
      </w:r>
      <w:r w:rsidR="001F7FC2">
        <w:rPr>
          <w:rFonts w:asciiTheme="minorHAnsi" w:hAnsiTheme="minorHAnsi" w:cstheme="minorHAnsi"/>
          <w:w w:val="80"/>
          <w:sz w:val="24"/>
          <w:szCs w:val="24"/>
        </w:rPr>
        <w:t>l est important que l</w:t>
      </w:r>
      <w:r w:rsidR="004D5C95" w:rsidRPr="004D5C95">
        <w:rPr>
          <w:rFonts w:asciiTheme="minorHAnsi" w:hAnsiTheme="minorHAnsi" w:cstheme="minorHAnsi"/>
          <w:w w:val="80"/>
          <w:sz w:val="24"/>
          <w:szCs w:val="24"/>
        </w:rPr>
        <w:t xml:space="preserve">es gestes professionnels </w:t>
      </w:r>
      <w:r w:rsidR="004D5C95">
        <w:rPr>
          <w:rFonts w:asciiTheme="minorHAnsi" w:hAnsiTheme="minorHAnsi" w:cstheme="minorHAnsi"/>
          <w:w w:val="80"/>
          <w:sz w:val="24"/>
          <w:szCs w:val="24"/>
        </w:rPr>
        <w:t>so</w:t>
      </w:r>
      <w:r w:rsidR="001F7FC2">
        <w:rPr>
          <w:rFonts w:asciiTheme="minorHAnsi" w:hAnsiTheme="minorHAnsi" w:cstheme="minorHAnsi"/>
          <w:w w:val="80"/>
          <w:sz w:val="24"/>
          <w:szCs w:val="24"/>
        </w:rPr>
        <w:t>ie</w:t>
      </w:r>
      <w:r w:rsidR="004D5C95">
        <w:rPr>
          <w:rFonts w:asciiTheme="minorHAnsi" w:hAnsiTheme="minorHAnsi" w:cstheme="minorHAnsi"/>
          <w:w w:val="80"/>
          <w:sz w:val="24"/>
          <w:szCs w:val="24"/>
        </w:rPr>
        <w:t>nt décrits conjointement par l’organisme d’insertion et l’entreprise d’accueil selon les pratiques usuelles des tâches professionnelles d’un métier</w:t>
      </w:r>
      <w:r w:rsidR="001F7FC2">
        <w:rPr>
          <w:rFonts w:asciiTheme="minorHAnsi" w:hAnsiTheme="minorHAnsi" w:cstheme="minorHAnsi"/>
          <w:w w:val="80"/>
          <w:sz w:val="24"/>
          <w:szCs w:val="24"/>
        </w:rPr>
        <w:t xml:space="preserve"> en tenant compte</w:t>
      </w:r>
      <w:r w:rsidR="008E5A20">
        <w:rPr>
          <w:rFonts w:asciiTheme="minorHAnsi" w:hAnsiTheme="minorHAnsi" w:cstheme="minorHAnsi"/>
          <w:w w:val="80"/>
          <w:sz w:val="24"/>
          <w:szCs w:val="24"/>
        </w:rPr>
        <w:t xml:space="preserve"> </w:t>
      </w:r>
      <w:r w:rsidR="004D5C95">
        <w:rPr>
          <w:rFonts w:asciiTheme="minorHAnsi" w:hAnsiTheme="minorHAnsi" w:cstheme="minorHAnsi"/>
          <w:w w:val="80"/>
          <w:sz w:val="24"/>
          <w:szCs w:val="24"/>
        </w:rPr>
        <w:t>l’environnement du travail et comprendre notamment : les outils utilisés, les instruction</w:t>
      </w:r>
      <w:r w:rsidR="00992FE0">
        <w:rPr>
          <w:rFonts w:asciiTheme="minorHAnsi" w:hAnsiTheme="minorHAnsi" w:cstheme="minorHAnsi"/>
          <w:w w:val="80"/>
          <w:sz w:val="24"/>
          <w:szCs w:val="24"/>
        </w:rPr>
        <w:t>s</w:t>
      </w:r>
      <w:r w:rsidR="004D5C95">
        <w:rPr>
          <w:rFonts w:asciiTheme="minorHAnsi" w:hAnsiTheme="minorHAnsi" w:cstheme="minorHAnsi"/>
          <w:w w:val="80"/>
          <w:sz w:val="24"/>
          <w:szCs w:val="24"/>
        </w:rPr>
        <w:t xml:space="preserve"> et règles à suivre, les critères de sécurité à prendre, le rendu compte de la finalité du travail et le niveau de performance prévu (rapidité d’exécution, précision du geste, etc.) </w:t>
      </w:r>
      <w:r w:rsidR="001F7FC2">
        <w:rPr>
          <w:rFonts w:asciiTheme="minorHAnsi" w:hAnsiTheme="minorHAnsi" w:cstheme="minorHAnsi"/>
          <w:w w:val="80"/>
          <w:sz w:val="24"/>
          <w:szCs w:val="24"/>
        </w:rPr>
        <w:t>.</w:t>
      </w:r>
    </w:p>
    <w:p w14:paraId="29A76A83" w14:textId="77777777" w:rsidR="00CC477A" w:rsidRDefault="00CC477A" w:rsidP="0040268C">
      <w:pPr>
        <w:pStyle w:val="Corpsdetexte"/>
        <w:spacing w:before="7" w:line="216" w:lineRule="auto"/>
        <w:ind w:left="635" w:firstLine="3"/>
        <w:jc w:val="both"/>
        <w:rPr>
          <w:rFonts w:asciiTheme="majorHAnsi" w:hAnsiTheme="majorHAnsi" w:cstheme="majorHAnsi"/>
          <w:b/>
          <w:bCs/>
          <w:w w:val="80"/>
          <w:sz w:val="24"/>
          <w:szCs w:val="24"/>
        </w:rPr>
      </w:pPr>
    </w:p>
    <w:p w14:paraId="120EA12B" w14:textId="3C7DFB13" w:rsidR="0040268C" w:rsidRDefault="0040268C" w:rsidP="0027496E">
      <w:pPr>
        <w:pStyle w:val="Corpsdetexte"/>
        <w:spacing w:before="7" w:line="216" w:lineRule="auto"/>
        <w:jc w:val="both"/>
        <w:rPr>
          <w:rFonts w:asciiTheme="majorHAnsi" w:hAnsiTheme="majorHAnsi" w:cstheme="majorHAnsi"/>
          <w:b/>
          <w:bCs/>
          <w:w w:val="80"/>
          <w:sz w:val="24"/>
          <w:szCs w:val="24"/>
        </w:rPr>
      </w:pPr>
      <w:r w:rsidRPr="0040268C">
        <w:rPr>
          <w:rFonts w:asciiTheme="majorHAnsi" w:hAnsiTheme="majorHAnsi" w:cstheme="majorHAnsi"/>
          <w:b/>
          <w:bCs/>
          <w:w w:val="80"/>
          <w:sz w:val="24"/>
          <w:szCs w:val="24"/>
        </w:rPr>
        <w:lastRenderedPageBreak/>
        <w:t>Article 5</w:t>
      </w:r>
      <w:r>
        <w:rPr>
          <w:rFonts w:asciiTheme="majorHAnsi" w:hAnsiTheme="majorHAnsi" w:cstheme="majorHAnsi"/>
          <w:b/>
          <w:bCs/>
          <w:w w:val="80"/>
          <w:sz w:val="24"/>
          <w:szCs w:val="24"/>
        </w:rPr>
        <w:t xml:space="preserve"> – </w:t>
      </w:r>
      <w:r w:rsidR="001F7FC2">
        <w:rPr>
          <w:rFonts w:asciiTheme="majorHAnsi" w:hAnsiTheme="majorHAnsi" w:cstheme="majorHAnsi"/>
          <w:b/>
          <w:bCs/>
          <w:w w:val="80"/>
          <w:sz w:val="24"/>
          <w:szCs w:val="24"/>
        </w:rPr>
        <w:t>Méthodologie d’él</w:t>
      </w:r>
      <w:r>
        <w:rPr>
          <w:rFonts w:asciiTheme="majorHAnsi" w:hAnsiTheme="majorHAnsi" w:cstheme="majorHAnsi"/>
          <w:b/>
          <w:bCs/>
          <w:w w:val="80"/>
          <w:sz w:val="24"/>
          <w:szCs w:val="24"/>
        </w:rPr>
        <w:t xml:space="preserve">aboration du parcours en micro-formation du geste professionnel </w:t>
      </w:r>
    </w:p>
    <w:p w14:paraId="1A1A712A" w14:textId="67D0CA95" w:rsidR="00E95BE5" w:rsidRDefault="0040268C" w:rsidP="0027496E">
      <w:pPr>
        <w:pStyle w:val="Corpsdetexte"/>
        <w:spacing w:before="7" w:line="216" w:lineRule="auto"/>
        <w:jc w:val="both"/>
        <w:rPr>
          <w:rFonts w:asciiTheme="minorHAnsi" w:hAnsiTheme="minorHAnsi" w:cstheme="minorHAnsi"/>
          <w:w w:val="80"/>
          <w:sz w:val="24"/>
          <w:szCs w:val="24"/>
        </w:rPr>
      </w:pPr>
      <w:r>
        <w:rPr>
          <w:rFonts w:asciiTheme="minorHAnsi" w:hAnsiTheme="minorHAnsi" w:cstheme="minorHAnsi"/>
          <w:w w:val="80"/>
          <w:sz w:val="24"/>
          <w:szCs w:val="24"/>
        </w:rPr>
        <w:t>L’organisme d’insertion élabore, seul ou accompagné d’une structure de formation</w:t>
      </w:r>
      <w:r w:rsidR="0027496E">
        <w:rPr>
          <w:rFonts w:asciiTheme="minorHAnsi" w:hAnsiTheme="minorHAnsi" w:cstheme="minorHAnsi"/>
          <w:w w:val="80"/>
          <w:sz w:val="24"/>
          <w:szCs w:val="24"/>
        </w:rPr>
        <w:t xml:space="preserve"> sensibilisée aux spécificités </w:t>
      </w:r>
      <w:proofErr w:type="gramStart"/>
      <w:r w:rsidR="0027496E">
        <w:rPr>
          <w:rFonts w:asciiTheme="minorHAnsi" w:hAnsiTheme="minorHAnsi" w:cstheme="minorHAnsi"/>
          <w:w w:val="80"/>
          <w:sz w:val="24"/>
          <w:szCs w:val="24"/>
        </w:rPr>
        <w:t>du  proje</w:t>
      </w:r>
      <w:r w:rsidR="008E5A20">
        <w:rPr>
          <w:rFonts w:asciiTheme="minorHAnsi" w:hAnsiTheme="minorHAnsi" w:cstheme="minorHAnsi"/>
          <w:w w:val="80"/>
          <w:sz w:val="24"/>
          <w:szCs w:val="24"/>
        </w:rPr>
        <w:t>t</w:t>
      </w:r>
      <w:proofErr w:type="gramEnd"/>
      <w:r>
        <w:rPr>
          <w:rFonts w:asciiTheme="minorHAnsi" w:hAnsiTheme="minorHAnsi" w:cstheme="minorHAnsi"/>
          <w:w w:val="80"/>
          <w:sz w:val="24"/>
          <w:szCs w:val="24"/>
        </w:rPr>
        <w:t>, un parcours de micro-formation pour l’acquisition du ou des gestes professionnels définis avec l’entreprise d’accueil. Les modalités</w:t>
      </w:r>
      <w:r w:rsidR="00E95BE5">
        <w:rPr>
          <w:rFonts w:asciiTheme="minorHAnsi" w:hAnsiTheme="minorHAnsi" w:cstheme="minorHAnsi"/>
          <w:w w:val="80"/>
          <w:sz w:val="24"/>
          <w:szCs w:val="24"/>
        </w:rPr>
        <w:t xml:space="preserve"> d’évaluations des gestes professionnels</w:t>
      </w:r>
      <w:r>
        <w:rPr>
          <w:rFonts w:asciiTheme="minorHAnsi" w:hAnsiTheme="minorHAnsi" w:cstheme="minorHAnsi"/>
          <w:w w:val="80"/>
          <w:sz w:val="24"/>
          <w:szCs w:val="24"/>
        </w:rPr>
        <w:t xml:space="preserve"> - en cours de formation - sont décrit pour chaque micro-</w:t>
      </w:r>
      <w:r w:rsidR="00E95BE5">
        <w:rPr>
          <w:rFonts w:asciiTheme="minorHAnsi" w:hAnsiTheme="minorHAnsi" w:cstheme="minorHAnsi"/>
          <w:w w:val="80"/>
          <w:sz w:val="24"/>
          <w:szCs w:val="24"/>
        </w:rPr>
        <w:t>formation</w:t>
      </w:r>
      <w:r>
        <w:rPr>
          <w:rFonts w:asciiTheme="minorHAnsi" w:hAnsiTheme="minorHAnsi" w:cstheme="minorHAnsi"/>
          <w:w w:val="80"/>
          <w:sz w:val="24"/>
          <w:szCs w:val="24"/>
        </w:rPr>
        <w:t>.</w:t>
      </w:r>
    </w:p>
    <w:p w14:paraId="2B6A5BF0" w14:textId="77777777" w:rsidR="00CC477A" w:rsidRDefault="00CC477A" w:rsidP="0040268C">
      <w:pPr>
        <w:pStyle w:val="Corpsdetexte"/>
        <w:spacing w:before="7" w:line="216" w:lineRule="auto"/>
        <w:ind w:left="635" w:firstLine="3"/>
        <w:jc w:val="both"/>
        <w:rPr>
          <w:rFonts w:asciiTheme="majorHAnsi" w:hAnsiTheme="majorHAnsi" w:cstheme="majorHAnsi"/>
          <w:b/>
          <w:bCs/>
          <w:w w:val="80"/>
          <w:sz w:val="24"/>
          <w:szCs w:val="24"/>
        </w:rPr>
      </w:pPr>
    </w:p>
    <w:p w14:paraId="02EA0773" w14:textId="16ADFA5C" w:rsidR="00E95BE5" w:rsidRPr="00E95BE5" w:rsidRDefault="00E95BE5" w:rsidP="0027496E">
      <w:pPr>
        <w:pStyle w:val="Corpsdetexte"/>
        <w:spacing w:before="7" w:line="216" w:lineRule="auto"/>
        <w:jc w:val="both"/>
        <w:rPr>
          <w:rFonts w:asciiTheme="majorHAnsi" w:hAnsiTheme="majorHAnsi" w:cstheme="majorHAnsi"/>
          <w:b/>
          <w:bCs/>
          <w:w w:val="80"/>
          <w:sz w:val="24"/>
          <w:szCs w:val="24"/>
        </w:rPr>
      </w:pPr>
      <w:r w:rsidRPr="00E95BE5">
        <w:rPr>
          <w:rFonts w:asciiTheme="majorHAnsi" w:hAnsiTheme="majorHAnsi" w:cstheme="majorHAnsi"/>
          <w:b/>
          <w:bCs/>
          <w:w w:val="80"/>
          <w:sz w:val="24"/>
          <w:szCs w:val="24"/>
        </w:rPr>
        <w:t xml:space="preserve">Article 6 – Validation du parcours en micro-formation par les parties </w:t>
      </w:r>
    </w:p>
    <w:p w14:paraId="31EDA370" w14:textId="689D2D2E" w:rsidR="000F79D3" w:rsidRDefault="0040268C" w:rsidP="0027496E">
      <w:pPr>
        <w:pStyle w:val="Corpsdetexte"/>
        <w:spacing w:before="7" w:line="216" w:lineRule="auto"/>
        <w:jc w:val="both"/>
        <w:rPr>
          <w:rFonts w:asciiTheme="minorHAnsi" w:hAnsiTheme="minorHAnsi" w:cstheme="minorHAnsi"/>
          <w:w w:val="80"/>
          <w:sz w:val="24"/>
          <w:szCs w:val="24"/>
        </w:rPr>
      </w:pPr>
      <w:r>
        <w:rPr>
          <w:rFonts w:asciiTheme="minorHAnsi" w:hAnsiTheme="minorHAnsi" w:cstheme="minorHAnsi"/>
          <w:w w:val="80"/>
          <w:sz w:val="24"/>
          <w:szCs w:val="24"/>
        </w:rPr>
        <w:t xml:space="preserve">Le programme </w:t>
      </w:r>
      <w:r w:rsidR="005E503B">
        <w:rPr>
          <w:rFonts w:asciiTheme="minorHAnsi" w:hAnsiTheme="minorHAnsi" w:cstheme="minorHAnsi"/>
          <w:w w:val="80"/>
          <w:sz w:val="24"/>
          <w:szCs w:val="24"/>
        </w:rPr>
        <w:t xml:space="preserve">et les critères d’évaluation </w:t>
      </w:r>
      <w:r>
        <w:rPr>
          <w:rFonts w:asciiTheme="minorHAnsi" w:hAnsiTheme="minorHAnsi" w:cstheme="minorHAnsi"/>
          <w:w w:val="80"/>
          <w:sz w:val="24"/>
          <w:szCs w:val="24"/>
        </w:rPr>
        <w:t xml:space="preserve">en micro-formation </w:t>
      </w:r>
      <w:r w:rsidR="00E95BE5">
        <w:rPr>
          <w:rFonts w:asciiTheme="minorHAnsi" w:hAnsiTheme="minorHAnsi" w:cstheme="minorHAnsi"/>
          <w:w w:val="80"/>
          <w:sz w:val="24"/>
          <w:szCs w:val="24"/>
        </w:rPr>
        <w:t xml:space="preserve">des gestes professionnels </w:t>
      </w:r>
      <w:r w:rsidR="005E503B">
        <w:rPr>
          <w:rFonts w:asciiTheme="minorHAnsi" w:hAnsiTheme="minorHAnsi" w:cstheme="minorHAnsi"/>
          <w:w w:val="80"/>
          <w:sz w:val="24"/>
          <w:szCs w:val="24"/>
        </w:rPr>
        <w:t>sont</w:t>
      </w:r>
      <w:r>
        <w:rPr>
          <w:rFonts w:asciiTheme="minorHAnsi" w:hAnsiTheme="minorHAnsi" w:cstheme="minorHAnsi"/>
          <w:w w:val="80"/>
          <w:sz w:val="24"/>
          <w:szCs w:val="24"/>
        </w:rPr>
        <w:t xml:space="preserve"> présenté</w:t>
      </w:r>
      <w:r w:rsidR="005E503B">
        <w:rPr>
          <w:rFonts w:asciiTheme="minorHAnsi" w:hAnsiTheme="minorHAnsi" w:cstheme="minorHAnsi"/>
          <w:w w:val="80"/>
          <w:sz w:val="24"/>
          <w:szCs w:val="24"/>
        </w:rPr>
        <w:t>s</w:t>
      </w:r>
      <w:r>
        <w:rPr>
          <w:rFonts w:asciiTheme="minorHAnsi" w:hAnsiTheme="minorHAnsi" w:cstheme="minorHAnsi"/>
          <w:w w:val="80"/>
          <w:sz w:val="24"/>
          <w:szCs w:val="24"/>
        </w:rPr>
        <w:t xml:space="preserve"> </w:t>
      </w:r>
      <w:r w:rsidR="001F7FC2">
        <w:rPr>
          <w:rFonts w:asciiTheme="minorHAnsi" w:hAnsiTheme="minorHAnsi" w:cstheme="minorHAnsi"/>
          <w:w w:val="80"/>
          <w:sz w:val="24"/>
          <w:szCs w:val="24"/>
        </w:rPr>
        <w:t>à</w:t>
      </w:r>
      <w:r>
        <w:rPr>
          <w:rFonts w:asciiTheme="minorHAnsi" w:hAnsiTheme="minorHAnsi" w:cstheme="minorHAnsi"/>
          <w:w w:val="80"/>
          <w:sz w:val="24"/>
          <w:szCs w:val="24"/>
        </w:rPr>
        <w:t xml:space="preserve"> l’entreprise d’accueil</w:t>
      </w:r>
      <w:r w:rsidR="001F7FC2">
        <w:rPr>
          <w:rFonts w:asciiTheme="minorHAnsi" w:hAnsiTheme="minorHAnsi" w:cstheme="minorHAnsi"/>
          <w:w w:val="80"/>
          <w:sz w:val="24"/>
          <w:szCs w:val="24"/>
        </w:rPr>
        <w:t xml:space="preserve"> qui en discute avec l’organisme d’insertion</w:t>
      </w:r>
      <w:r>
        <w:rPr>
          <w:rFonts w:asciiTheme="minorHAnsi" w:hAnsiTheme="minorHAnsi" w:cstheme="minorHAnsi"/>
          <w:w w:val="80"/>
          <w:sz w:val="24"/>
          <w:szCs w:val="24"/>
        </w:rPr>
        <w:t xml:space="preserve">.  </w:t>
      </w:r>
      <w:r w:rsidR="001F7FC2">
        <w:rPr>
          <w:rFonts w:asciiTheme="minorHAnsi" w:hAnsiTheme="minorHAnsi" w:cstheme="minorHAnsi"/>
          <w:w w:val="80"/>
          <w:sz w:val="24"/>
          <w:szCs w:val="24"/>
        </w:rPr>
        <w:t xml:space="preserve">Au cours de cette discussion, </w:t>
      </w:r>
      <w:r w:rsidR="00E95BE5">
        <w:rPr>
          <w:rFonts w:asciiTheme="minorHAnsi" w:hAnsiTheme="minorHAnsi" w:cstheme="minorHAnsi"/>
          <w:w w:val="80"/>
          <w:sz w:val="24"/>
          <w:szCs w:val="24"/>
        </w:rPr>
        <w:t xml:space="preserve">les modalités d’évaluation </w:t>
      </w:r>
      <w:r w:rsidR="005E503B">
        <w:rPr>
          <w:rFonts w:asciiTheme="minorHAnsi" w:hAnsiTheme="minorHAnsi" w:cstheme="minorHAnsi"/>
          <w:w w:val="80"/>
          <w:sz w:val="24"/>
          <w:szCs w:val="24"/>
        </w:rPr>
        <w:t xml:space="preserve">des gestes professionnels </w:t>
      </w:r>
      <w:r w:rsidR="001F7FC2">
        <w:rPr>
          <w:rFonts w:asciiTheme="minorHAnsi" w:hAnsiTheme="minorHAnsi" w:cstheme="minorHAnsi"/>
          <w:w w:val="80"/>
          <w:sz w:val="24"/>
          <w:szCs w:val="24"/>
        </w:rPr>
        <w:t xml:space="preserve">sont acceptées de commun accord ainsi que les tests qui accompagnent cette évaluation.  </w:t>
      </w:r>
    </w:p>
    <w:p w14:paraId="02E8563B" w14:textId="2A55C8BA" w:rsidR="005E503B" w:rsidRDefault="005E503B" w:rsidP="0027496E">
      <w:pPr>
        <w:pStyle w:val="Corpsdetexte"/>
        <w:spacing w:before="7" w:line="216" w:lineRule="auto"/>
        <w:jc w:val="both"/>
        <w:rPr>
          <w:rFonts w:asciiTheme="majorHAnsi" w:hAnsiTheme="majorHAnsi" w:cstheme="majorHAnsi"/>
          <w:b/>
          <w:bCs/>
          <w:w w:val="80"/>
          <w:sz w:val="24"/>
          <w:szCs w:val="24"/>
        </w:rPr>
      </w:pPr>
      <w:r w:rsidRPr="005E503B">
        <w:rPr>
          <w:rFonts w:asciiTheme="majorHAnsi" w:hAnsiTheme="majorHAnsi" w:cstheme="majorHAnsi"/>
          <w:b/>
          <w:bCs/>
          <w:w w:val="80"/>
          <w:sz w:val="24"/>
          <w:szCs w:val="24"/>
        </w:rPr>
        <w:t xml:space="preserve">Article 7 – Déroulement du programme de micro-formation </w:t>
      </w:r>
      <w:r w:rsidR="001801E8">
        <w:rPr>
          <w:rFonts w:asciiTheme="majorHAnsi" w:hAnsiTheme="majorHAnsi" w:cstheme="majorHAnsi"/>
          <w:b/>
          <w:bCs/>
          <w:w w:val="80"/>
          <w:sz w:val="24"/>
          <w:szCs w:val="24"/>
        </w:rPr>
        <w:t>des</w:t>
      </w:r>
      <w:r w:rsidRPr="005E503B">
        <w:rPr>
          <w:rFonts w:asciiTheme="majorHAnsi" w:hAnsiTheme="majorHAnsi" w:cstheme="majorHAnsi"/>
          <w:b/>
          <w:bCs/>
          <w:w w:val="80"/>
          <w:sz w:val="24"/>
          <w:szCs w:val="24"/>
        </w:rPr>
        <w:t xml:space="preserve"> gestes professionnels</w:t>
      </w:r>
    </w:p>
    <w:p w14:paraId="790A958E" w14:textId="07AE4E7C" w:rsidR="005E503B" w:rsidRDefault="005E503B" w:rsidP="0027496E">
      <w:pPr>
        <w:pStyle w:val="Corpsdetexte"/>
        <w:spacing w:before="7" w:line="216" w:lineRule="auto"/>
        <w:jc w:val="both"/>
        <w:rPr>
          <w:rFonts w:asciiTheme="minorHAnsi" w:hAnsiTheme="minorHAnsi" w:cstheme="minorHAnsi"/>
          <w:w w:val="80"/>
          <w:sz w:val="24"/>
          <w:szCs w:val="24"/>
        </w:rPr>
      </w:pPr>
      <w:r>
        <w:rPr>
          <w:rFonts w:asciiTheme="minorHAnsi" w:hAnsiTheme="minorHAnsi" w:cstheme="minorHAnsi"/>
          <w:w w:val="80"/>
          <w:sz w:val="24"/>
          <w:szCs w:val="24"/>
        </w:rPr>
        <w:t xml:space="preserve">Le parcours de micro-formation aux gestes professionnels peut être effectué soit en centre de formation, soit dans l’entreprise d’accueil. Le formateur ou le tuteur en entreprise </w:t>
      </w:r>
      <w:r w:rsidR="001F7FC2">
        <w:rPr>
          <w:rFonts w:asciiTheme="minorHAnsi" w:hAnsiTheme="minorHAnsi" w:cstheme="minorHAnsi"/>
          <w:w w:val="80"/>
          <w:sz w:val="24"/>
          <w:szCs w:val="24"/>
        </w:rPr>
        <w:t xml:space="preserve">évaluent constructivement </w:t>
      </w:r>
      <w:r>
        <w:rPr>
          <w:rFonts w:asciiTheme="minorHAnsi" w:hAnsiTheme="minorHAnsi" w:cstheme="minorHAnsi"/>
          <w:w w:val="80"/>
          <w:sz w:val="24"/>
          <w:szCs w:val="24"/>
        </w:rPr>
        <w:t>et certifient</w:t>
      </w:r>
      <w:r w:rsidR="001801E8">
        <w:rPr>
          <w:rFonts w:asciiTheme="minorHAnsi" w:hAnsiTheme="minorHAnsi" w:cstheme="minorHAnsi"/>
          <w:w w:val="80"/>
          <w:sz w:val="24"/>
          <w:szCs w:val="24"/>
        </w:rPr>
        <w:t>,</w:t>
      </w:r>
      <w:r>
        <w:rPr>
          <w:rFonts w:asciiTheme="minorHAnsi" w:hAnsiTheme="minorHAnsi" w:cstheme="minorHAnsi"/>
          <w:w w:val="80"/>
          <w:sz w:val="24"/>
          <w:szCs w:val="24"/>
        </w:rPr>
        <w:t xml:space="preserve"> les gestes professionnels atteint</w:t>
      </w:r>
      <w:r w:rsidR="001801E8">
        <w:rPr>
          <w:rFonts w:asciiTheme="minorHAnsi" w:hAnsiTheme="minorHAnsi" w:cstheme="minorHAnsi"/>
          <w:w w:val="80"/>
          <w:sz w:val="24"/>
          <w:szCs w:val="24"/>
        </w:rPr>
        <w:t>s</w:t>
      </w:r>
      <w:r>
        <w:rPr>
          <w:rFonts w:asciiTheme="minorHAnsi" w:hAnsiTheme="minorHAnsi" w:cstheme="minorHAnsi"/>
          <w:w w:val="80"/>
          <w:sz w:val="24"/>
          <w:szCs w:val="24"/>
        </w:rPr>
        <w:t xml:space="preserve"> par les bénéficiaires. </w:t>
      </w:r>
      <w:r w:rsidR="001F7FC2">
        <w:rPr>
          <w:rFonts w:asciiTheme="minorHAnsi" w:hAnsiTheme="minorHAnsi" w:cstheme="minorHAnsi"/>
          <w:w w:val="80"/>
          <w:sz w:val="24"/>
          <w:szCs w:val="24"/>
        </w:rPr>
        <w:t>Ils établissent autant que faire se peut un tableau de l’évolution du bénéficiaire.</w:t>
      </w:r>
    </w:p>
    <w:p w14:paraId="38EFA4AD" w14:textId="77777777" w:rsidR="00CC477A" w:rsidRDefault="00CC477A" w:rsidP="0040268C">
      <w:pPr>
        <w:pStyle w:val="Corpsdetexte"/>
        <w:spacing w:before="7" w:line="216" w:lineRule="auto"/>
        <w:ind w:left="635" w:firstLine="3"/>
        <w:jc w:val="both"/>
        <w:rPr>
          <w:rFonts w:asciiTheme="majorHAnsi" w:hAnsiTheme="majorHAnsi" w:cstheme="majorHAnsi"/>
          <w:b/>
          <w:bCs/>
          <w:w w:val="80"/>
          <w:sz w:val="24"/>
          <w:szCs w:val="24"/>
        </w:rPr>
      </w:pPr>
    </w:p>
    <w:p w14:paraId="6C3ADB87" w14:textId="4A54F960" w:rsidR="001801E8" w:rsidRDefault="001801E8" w:rsidP="0027496E">
      <w:pPr>
        <w:pStyle w:val="Corpsdetexte"/>
        <w:spacing w:before="7" w:line="216" w:lineRule="auto"/>
        <w:jc w:val="both"/>
        <w:rPr>
          <w:rFonts w:asciiTheme="majorHAnsi" w:hAnsiTheme="majorHAnsi" w:cstheme="majorHAnsi"/>
          <w:b/>
          <w:bCs/>
          <w:w w:val="80"/>
          <w:sz w:val="24"/>
          <w:szCs w:val="24"/>
        </w:rPr>
      </w:pPr>
      <w:r w:rsidRPr="001801E8">
        <w:rPr>
          <w:rFonts w:asciiTheme="majorHAnsi" w:hAnsiTheme="majorHAnsi" w:cstheme="majorHAnsi"/>
          <w:b/>
          <w:bCs/>
          <w:w w:val="80"/>
          <w:sz w:val="24"/>
          <w:szCs w:val="24"/>
        </w:rPr>
        <w:t>Article 8 – Information aux bénéficiaires des modalités des micro-formation</w:t>
      </w:r>
      <w:r>
        <w:rPr>
          <w:rFonts w:asciiTheme="majorHAnsi" w:hAnsiTheme="majorHAnsi" w:cstheme="majorHAnsi"/>
          <w:b/>
          <w:bCs/>
          <w:w w:val="80"/>
          <w:sz w:val="24"/>
          <w:szCs w:val="24"/>
        </w:rPr>
        <w:t>s</w:t>
      </w:r>
    </w:p>
    <w:p w14:paraId="36E83795" w14:textId="6066943B" w:rsidR="00CC477A" w:rsidRDefault="001F7FC2" w:rsidP="0027496E">
      <w:pPr>
        <w:pStyle w:val="Corpsdetexte"/>
        <w:spacing w:before="7" w:line="216" w:lineRule="auto"/>
        <w:jc w:val="both"/>
        <w:rPr>
          <w:rFonts w:asciiTheme="majorHAnsi" w:hAnsiTheme="majorHAnsi" w:cstheme="majorHAnsi"/>
          <w:b/>
          <w:bCs/>
          <w:w w:val="80"/>
          <w:sz w:val="24"/>
          <w:szCs w:val="24"/>
        </w:rPr>
      </w:pPr>
      <w:r>
        <w:rPr>
          <w:rFonts w:asciiTheme="minorHAnsi" w:hAnsiTheme="minorHAnsi" w:cstheme="minorHAnsi"/>
          <w:w w:val="80"/>
          <w:sz w:val="24"/>
          <w:szCs w:val="24"/>
        </w:rPr>
        <w:t xml:space="preserve">Il est essentiel que </w:t>
      </w:r>
      <w:r w:rsidR="001801E8" w:rsidRPr="001801E8">
        <w:rPr>
          <w:rFonts w:asciiTheme="minorHAnsi" w:hAnsiTheme="minorHAnsi" w:cstheme="minorHAnsi"/>
          <w:w w:val="80"/>
          <w:sz w:val="24"/>
          <w:szCs w:val="24"/>
        </w:rPr>
        <w:t xml:space="preserve">bénéficiaire </w:t>
      </w:r>
      <w:r>
        <w:rPr>
          <w:rFonts w:asciiTheme="minorHAnsi" w:hAnsiTheme="minorHAnsi" w:cstheme="minorHAnsi"/>
          <w:w w:val="80"/>
          <w:sz w:val="24"/>
          <w:szCs w:val="24"/>
        </w:rPr>
        <w:t xml:space="preserve">soit </w:t>
      </w:r>
      <w:r w:rsidR="001801E8">
        <w:rPr>
          <w:rFonts w:asciiTheme="minorHAnsi" w:hAnsiTheme="minorHAnsi" w:cstheme="minorHAnsi"/>
          <w:w w:val="80"/>
          <w:sz w:val="24"/>
          <w:szCs w:val="24"/>
        </w:rPr>
        <w:t>informé du contenu</w:t>
      </w:r>
      <w:r>
        <w:rPr>
          <w:rFonts w:asciiTheme="minorHAnsi" w:hAnsiTheme="minorHAnsi" w:cstheme="minorHAnsi"/>
          <w:w w:val="80"/>
          <w:sz w:val="24"/>
          <w:szCs w:val="24"/>
        </w:rPr>
        <w:t xml:space="preserve">, des modalités </w:t>
      </w:r>
      <w:r w:rsidR="00881D9A">
        <w:rPr>
          <w:rFonts w:asciiTheme="minorHAnsi" w:hAnsiTheme="minorHAnsi" w:cstheme="minorHAnsi"/>
          <w:w w:val="80"/>
          <w:sz w:val="24"/>
          <w:szCs w:val="24"/>
        </w:rPr>
        <w:t xml:space="preserve">factuelles </w:t>
      </w:r>
      <w:r>
        <w:rPr>
          <w:rFonts w:asciiTheme="minorHAnsi" w:hAnsiTheme="minorHAnsi" w:cstheme="minorHAnsi"/>
          <w:w w:val="80"/>
          <w:sz w:val="24"/>
          <w:szCs w:val="24"/>
        </w:rPr>
        <w:t>d’exécution,</w:t>
      </w:r>
      <w:r w:rsidR="001801E8">
        <w:rPr>
          <w:rFonts w:asciiTheme="minorHAnsi" w:hAnsiTheme="minorHAnsi" w:cstheme="minorHAnsi"/>
          <w:w w:val="80"/>
          <w:sz w:val="24"/>
          <w:szCs w:val="24"/>
        </w:rPr>
        <w:t xml:space="preserve"> des finalités d’apprentissage de la micro-formation et de l’ensemble des modalités d’évaluation des acquis d’apprentissage des gestes professionnels. </w:t>
      </w:r>
      <w:r w:rsidR="00881D9A">
        <w:rPr>
          <w:rFonts w:asciiTheme="minorHAnsi" w:hAnsiTheme="minorHAnsi" w:cstheme="minorHAnsi"/>
          <w:w w:val="80"/>
          <w:sz w:val="24"/>
          <w:szCs w:val="24"/>
        </w:rPr>
        <w:t>L</w:t>
      </w:r>
      <w:r w:rsidR="001801E8">
        <w:rPr>
          <w:rFonts w:asciiTheme="minorHAnsi" w:hAnsiTheme="minorHAnsi" w:cstheme="minorHAnsi"/>
          <w:w w:val="80"/>
          <w:sz w:val="24"/>
          <w:szCs w:val="24"/>
        </w:rPr>
        <w:t xml:space="preserve">e bénéficiaire s’engage </w:t>
      </w:r>
      <w:r w:rsidR="00881D9A">
        <w:rPr>
          <w:rFonts w:asciiTheme="minorHAnsi" w:hAnsiTheme="minorHAnsi" w:cstheme="minorHAnsi"/>
          <w:w w:val="80"/>
          <w:sz w:val="24"/>
          <w:szCs w:val="24"/>
        </w:rPr>
        <w:t xml:space="preserve">de façon volontariste </w:t>
      </w:r>
      <w:r w:rsidR="001801E8">
        <w:rPr>
          <w:rFonts w:asciiTheme="minorHAnsi" w:hAnsiTheme="minorHAnsi" w:cstheme="minorHAnsi"/>
          <w:w w:val="80"/>
          <w:sz w:val="24"/>
          <w:szCs w:val="24"/>
        </w:rPr>
        <w:t xml:space="preserve">à suivre la totalité du parcours en micro-formation </w:t>
      </w:r>
      <w:r w:rsidR="00881D9A">
        <w:rPr>
          <w:rFonts w:asciiTheme="minorHAnsi" w:hAnsiTheme="minorHAnsi" w:cstheme="minorHAnsi"/>
          <w:w w:val="80"/>
          <w:sz w:val="24"/>
          <w:szCs w:val="24"/>
        </w:rPr>
        <w:t xml:space="preserve">avec le soutien bienveillant de l’organisme d’insertion </w:t>
      </w:r>
    </w:p>
    <w:p w14:paraId="034EC19F" w14:textId="77777777" w:rsidR="00881D9A" w:rsidRDefault="00881D9A" w:rsidP="0040268C">
      <w:pPr>
        <w:pStyle w:val="Corpsdetexte"/>
        <w:spacing w:before="7" w:line="216" w:lineRule="auto"/>
        <w:ind w:left="635" w:firstLine="3"/>
        <w:jc w:val="both"/>
        <w:rPr>
          <w:rFonts w:asciiTheme="majorHAnsi" w:hAnsiTheme="majorHAnsi" w:cstheme="majorHAnsi"/>
          <w:b/>
          <w:bCs/>
          <w:w w:val="80"/>
          <w:sz w:val="24"/>
          <w:szCs w:val="24"/>
        </w:rPr>
      </w:pPr>
    </w:p>
    <w:p w14:paraId="7BB7F8EC" w14:textId="5A517DAA" w:rsidR="00AC6541" w:rsidRPr="00AC6541" w:rsidRDefault="00AC6541" w:rsidP="0027496E">
      <w:pPr>
        <w:pStyle w:val="Corpsdetexte"/>
        <w:spacing w:before="7" w:line="216" w:lineRule="auto"/>
        <w:jc w:val="both"/>
        <w:rPr>
          <w:rFonts w:asciiTheme="majorHAnsi" w:hAnsiTheme="majorHAnsi" w:cstheme="majorHAnsi"/>
          <w:b/>
          <w:bCs/>
          <w:w w:val="80"/>
          <w:sz w:val="24"/>
          <w:szCs w:val="24"/>
        </w:rPr>
      </w:pPr>
      <w:r w:rsidRPr="00AC6541">
        <w:rPr>
          <w:rFonts w:asciiTheme="majorHAnsi" w:hAnsiTheme="majorHAnsi" w:cstheme="majorHAnsi"/>
          <w:b/>
          <w:bCs/>
          <w:w w:val="80"/>
          <w:sz w:val="24"/>
          <w:szCs w:val="24"/>
        </w:rPr>
        <w:t xml:space="preserve">Article 9 – Attestation des gestes professionnels </w:t>
      </w:r>
    </w:p>
    <w:p w14:paraId="48ECF92D" w14:textId="0FB4B7E1" w:rsidR="008A0264" w:rsidRPr="00402E22" w:rsidRDefault="00881D9A" w:rsidP="0027496E">
      <w:pPr>
        <w:pStyle w:val="Corpsdetexte"/>
        <w:spacing w:before="1" w:line="213" w:lineRule="auto"/>
        <w:ind w:right="5"/>
        <w:jc w:val="both"/>
        <w:rPr>
          <w:rFonts w:asciiTheme="minorHAnsi" w:hAnsiTheme="minorHAnsi" w:cstheme="minorHAnsi"/>
          <w:w w:val="80"/>
          <w:sz w:val="24"/>
          <w:szCs w:val="24"/>
        </w:rPr>
      </w:pPr>
      <w:r>
        <w:rPr>
          <w:rFonts w:asciiTheme="minorHAnsi" w:hAnsiTheme="minorHAnsi" w:cstheme="minorHAnsi"/>
          <w:w w:val="80"/>
          <w:sz w:val="24"/>
          <w:szCs w:val="24"/>
        </w:rPr>
        <w:t>U</w:t>
      </w:r>
      <w:r w:rsidR="00AC6541">
        <w:rPr>
          <w:rFonts w:asciiTheme="minorHAnsi" w:hAnsiTheme="minorHAnsi" w:cstheme="minorHAnsi"/>
          <w:w w:val="80"/>
          <w:sz w:val="24"/>
          <w:szCs w:val="24"/>
        </w:rPr>
        <w:t xml:space="preserve">ne attestation </w:t>
      </w:r>
      <w:r>
        <w:rPr>
          <w:rFonts w:asciiTheme="minorHAnsi" w:hAnsiTheme="minorHAnsi" w:cstheme="minorHAnsi"/>
          <w:w w:val="80"/>
          <w:sz w:val="24"/>
          <w:szCs w:val="24"/>
        </w:rPr>
        <w:t xml:space="preserve">dont la forme et le contenu seront à discuter entre l’organisme d’insertion et le centre de formation et/ou l’entreprise </w:t>
      </w:r>
      <w:proofErr w:type="gramStart"/>
      <w:r>
        <w:rPr>
          <w:rFonts w:asciiTheme="minorHAnsi" w:hAnsiTheme="minorHAnsi" w:cstheme="minorHAnsi"/>
          <w:w w:val="80"/>
          <w:sz w:val="24"/>
          <w:szCs w:val="24"/>
        </w:rPr>
        <w:t>d’accueil ,</w:t>
      </w:r>
      <w:proofErr w:type="gramEnd"/>
      <w:r>
        <w:rPr>
          <w:rFonts w:asciiTheme="minorHAnsi" w:hAnsiTheme="minorHAnsi" w:cstheme="minorHAnsi"/>
          <w:w w:val="80"/>
          <w:sz w:val="24"/>
          <w:szCs w:val="24"/>
        </w:rPr>
        <w:t xml:space="preserve"> en vue de coller au mieux aux réalités socio professionnelles du pays sera délivré</w:t>
      </w:r>
      <w:r w:rsidR="008E5A20">
        <w:rPr>
          <w:rFonts w:asciiTheme="minorHAnsi" w:hAnsiTheme="minorHAnsi" w:cstheme="minorHAnsi"/>
          <w:w w:val="80"/>
          <w:sz w:val="24"/>
          <w:szCs w:val="24"/>
        </w:rPr>
        <w:t>.</w:t>
      </w:r>
    </w:p>
    <w:p w14:paraId="6785E7F6" w14:textId="1720BBD6" w:rsidR="00CC477A" w:rsidRDefault="00CC477A" w:rsidP="00CC477A">
      <w:pPr>
        <w:tabs>
          <w:tab w:val="left" w:pos="497"/>
        </w:tabs>
        <w:spacing w:before="8" w:line="211" w:lineRule="auto"/>
        <w:ind w:right="658"/>
        <w:rPr>
          <w:rFonts w:asciiTheme="minorHAnsi" w:hAnsiTheme="minorHAnsi" w:cstheme="minorHAnsi"/>
          <w:w w:val="75"/>
          <w:sz w:val="24"/>
          <w:szCs w:val="24"/>
        </w:rPr>
      </w:pPr>
    </w:p>
    <w:p w14:paraId="5DD2B0B2" w14:textId="77777777" w:rsidR="00CC477A" w:rsidRPr="00CC477A" w:rsidRDefault="00CC477A" w:rsidP="00CC477A">
      <w:pPr>
        <w:tabs>
          <w:tab w:val="left" w:pos="497"/>
        </w:tabs>
        <w:spacing w:before="8" w:line="211" w:lineRule="auto"/>
        <w:ind w:right="658"/>
        <w:rPr>
          <w:rFonts w:asciiTheme="minorHAnsi" w:hAnsiTheme="minorHAnsi" w:cstheme="minorHAnsi"/>
          <w:w w:val="75"/>
          <w:sz w:val="24"/>
          <w:szCs w:val="24"/>
        </w:rPr>
      </w:pPr>
    </w:p>
    <w:p w14:paraId="585028F8" w14:textId="2D636F1D" w:rsidR="008A0264" w:rsidRPr="0027496E" w:rsidRDefault="008A0264" w:rsidP="0027496E">
      <w:pPr>
        <w:tabs>
          <w:tab w:val="left" w:pos="497"/>
        </w:tabs>
        <w:spacing w:before="8" w:line="211" w:lineRule="auto"/>
        <w:ind w:right="658"/>
        <w:rPr>
          <w:rFonts w:asciiTheme="minorHAnsi" w:hAnsiTheme="minorHAnsi" w:cstheme="minorHAnsi"/>
          <w:w w:val="75"/>
          <w:sz w:val="24"/>
          <w:szCs w:val="24"/>
        </w:rPr>
      </w:pPr>
      <w:r w:rsidRPr="0027496E">
        <w:rPr>
          <w:rFonts w:asciiTheme="minorHAnsi" w:hAnsiTheme="minorHAnsi" w:cstheme="minorHAnsi"/>
          <w:w w:val="75"/>
          <w:sz w:val="24"/>
          <w:szCs w:val="24"/>
        </w:rPr>
        <w:t>Organisme d’</w:t>
      </w:r>
      <w:r w:rsidR="00CC477A" w:rsidRPr="0027496E">
        <w:rPr>
          <w:rFonts w:asciiTheme="minorHAnsi" w:hAnsiTheme="minorHAnsi" w:cstheme="minorHAnsi"/>
          <w:w w:val="75"/>
          <w:sz w:val="24"/>
          <w:szCs w:val="24"/>
        </w:rPr>
        <w:t>insertion</w:t>
      </w:r>
      <w:r w:rsidRPr="0027496E">
        <w:rPr>
          <w:rFonts w:asciiTheme="minorHAnsi" w:hAnsiTheme="minorHAnsi" w:cstheme="minorHAnsi"/>
          <w:w w:val="75"/>
          <w:sz w:val="24"/>
          <w:szCs w:val="24"/>
        </w:rPr>
        <w:t xml:space="preserve"> (signature)</w:t>
      </w:r>
      <w:r w:rsidRPr="0027496E">
        <w:rPr>
          <w:rFonts w:asciiTheme="minorHAnsi" w:hAnsiTheme="minorHAnsi" w:cstheme="minorHAnsi"/>
          <w:w w:val="75"/>
          <w:sz w:val="24"/>
          <w:szCs w:val="24"/>
        </w:rPr>
        <w:tab/>
      </w:r>
      <w:r w:rsidRPr="0027496E">
        <w:rPr>
          <w:rFonts w:asciiTheme="minorHAnsi" w:hAnsiTheme="minorHAnsi" w:cstheme="minorHAnsi"/>
          <w:w w:val="75"/>
          <w:sz w:val="24"/>
          <w:szCs w:val="24"/>
        </w:rPr>
        <w:tab/>
      </w:r>
      <w:r w:rsidRPr="0027496E">
        <w:rPr>
          <w:rFonts w:asciiTheme="minorHAnsi" w:hAnsiTheme="minorHAnsi" w:cstheme="minorHAnsi"/>
          <w:w w:val="75"/>
          <w:sz w:val="24"/>
          <w:szCs w:val="24"/>
        </w:rPr>
        <w:tab/>
      </w:r>
      <w:r w:rsidR="00CC477A" w:rsidRPr="0027496E">
        <w:rPr>
          <w:rFonts w:asciiTheme="minorHAnsi" w:hAnsiTheme="minorHAnsi" w:cstheme="minorHAnsi"/>
          <w:w w:val="75"/>
          <w:sz w:val="24"/>
          <w:szCs w:val="24"/>
        </w:rPr>
        <w:t xml:space="preserve">                                              Entreprise </w:t>
      </w:r>
      <w:r w:rsidRPr="0027496E">
        <w:rPr>
          <w:rFonts w:asciiTheme="minorHAnsi" w:hAnsiTheme="minorHAnsi" w:cstheme="minorHAnsi"/>
          <w:w w:val="75"/>
          <w:sz w:val="24"/>
          <w:szCs w:val="24"/>
        </w:rPr>
        <w:t xml:space="preserve">d’accueil (signature) </w:t>
      </w:r>
    </w:p>
    <w:p w14:paraId="231C621B" w14:textId="76D18017" w:rsidR="008A0264" w:rsidRDefault="008A0264" w:rsidP="009F6635">
      <w:pPr>
        <w:pStyle w:val="Paragraphedeliste"/>
        <w:tabs>
          <w:tab w:val="left" w:pos="497"/>
        </w:tabs>
        <w:spacing w:before="8" w:line="211" w:lineRule="auto"/>
        <w:ind w:left="341" w:right="658" w:firstLine="0"/>
        <w:rPr>
          <w:rFonts w:asciiTheme="minorHAnsi" w:hAnsiTheme="minorHAnsi" w:cstheme="minorHAnsi"/>
          <w:w w:val="75"/>
          <w:sz w:val="24"/>
          <w:szCs w:val="24"/>
        </w:rPr>
      </w:pPr>
    </w:p>
    <w:p w14:paraId="5E2BF3FB" w14:textId="77777777" w:rsidR="00CC477A" w:rsidRDefault="00CC477A" w:rsidP="009F6635">
      <w:pPr>
        <w:pStyle w:val="Paragraphedeliste"/>
        <w:tabs>
          <w:tab w:val="left" w:pos="497"/>
        </w:tabs>
        <w:spacing w:before="8" w:line="211" w:lineRule="auto"/>
        <w:ind w:left="341" w:right="658" w:firstLine="0"/>
        <w:rPr>
          <w:rFonts w:asciiTheme="minorHAnsi" w:hAnsiTheme="minorHAnsi" w:cstheme="minorHAnsi"/>
          <w:w w:val="75"/>
          <w:sz w:val="24"/>
          <w:szCs w:val="24"/>
        </w:rPr>
      </w:pPr>
    </w:p>
    <w:p w14:paraId="5D923B66" w14:textId="0C0947B0" w:rsidR="004823FD" w:rsidRDefault="00CC477A" w:rsidP="00402E22">
      <w:pPr>
        <w:pStyle w:val="Paragraphedeliste"/>
        <w:tabs>
          <w:tab w:val="left" w:pos="497"/>
        </w:tabs>
        <w:spacing w:before="8" w:line="211" w:lineRule="auto"/>
        <w:ind w:left="341" w:right="658" w:firstLine="0"/>
        <w:jc w:val="center"/>
        <w:rPr>
          <w:rFonts w:asciiTheme="minorHAnsi" w:hAnsiTheme="minorHAnsi" w:cstheme="minorHAnsi"/>
          <w:w w:val="75"/>
          <w:sz w:val="24"/>
          <w:szCs w:val="24"/>
        </w:rPr>
      </w:pPr>
      <w:r>
        <w:rPr>
          <w:rFonts w:asciiTheme="minorHAnsi" w:hAnsiTheme="minorHAnsi" w:cstheme="minorHAnsi"/>
          <w:w w:val="75"/>
          <w:sz w:val="24"/>
          <w:szCs w:val="24"/>
        </w:rPr>
        <w:t>Bénéficiaire (</w:t>
      </w:r>
      <w:r w:rsidR="008A0264">
        <w:rPr>
          <w:rFonts w:asciiTheme="minorHAnsi" w:hAnsiTheme="minorHAnsi" w:cstheme="minorHAnsi"/>
          <w:w w:val="75"/>
          <w:sz w:val="24"/>
          <w:szCs w:val="24"/>
        </w:rPr>
        <w:t>signature)</w:t>
      </w:r>
    </w:p>
    <w:p w14:paraId="41128768" w14:textId="6E4D3F78" w:rsidR="00881D9A" w:rsidRPr="00402E22" w:rsidRDefault="00881D9A" w:rsidP="00881D9A">
      <w:pPr>
        <w:pStyle w:val="Paragraphedeliste"/>
        <w:tabs>
          <w:tab w:val="left" w:pos="497"/>
        </w:tabs>
        <w:spacing w:before="8" w:line="211" w:lineRule="auto"/>
        <w:ind w:left="341" w:right="658" w:firstLine="0"/>
        <w:rPr>
          <w:rFonts w:asciiTheme="minorHAnsi" w:hAnsiTheme="minorHAnsi" w:cstheme="minorHAnsi"/>
          <w:w w:val="75"/>
          <w:sz w:val="24"/>
          <w:szCs w:val="24"/>
        </w:rPr>
      </w:pPr>
    </w:p>
    <w:sectPr w:rsidR="00881D9A" w:rsidRPr="00402E22" w:rsidSect="00AA408F">
      <w:headerReference w:type="default" r:id="rId7"/>
      <w:footerReference w:type="default" r:id="rId8"/>
      <w:pgSz w:w="11906" w:h="16838"/>
      <w:pgMar w:top="1417" w:right="1417" w:bottom="1417" w:left="1417"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F38D" w14:textId="77777777" w:rsidR="00AA408F" w:rsidRDefault="00AA408F" w:rsidP="00236317">
      <w:r>
        <w:separator/>
      </w:r>
    </w:p>
  </w:endnote>
  <w:endnote w:type="continuationSeparator" w:id="0">
    <w:p w14:paraId="2BC86CA1" w14:textId="77777777" w:rsidR="00AA408F" w:rsidRDefault="00AA408F" w:rsidP="0023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Verdana Pro Light">
    <w:altName w:val="Calibri"/>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44AA" w14:textId="77777777" w:rsidR="00C1711F" w:rsidRDefault="00C1711F" w:rsidP="003F3380">
    <w:pPr>
      <w:pStyle w:val="Pieddepage"/>
      <w:tabs>
        <w:tab w:val="left" w:pos="540"/>
      </w:tabs>
    </w:pPr>
    <w:r w:rsidRPr="003F3380">
      <w:rPr>
        <w:rFonts w:ascii="Verdana Pro Light" w:hAnsi="Verdana Pro Light"/>
        <w:sz w:val="20"/>
        <w:szCs w:val="20"/>
      </w:rPr>
      <w:t>skyltu.eu</w:t>
    </w:r>
    <w:r>
      <w:tab/>
    </w:r>
    <w:r>
      <w:tab/>
    </w:r>
    <w:r>
      <w:rPr>
        <w:noProof/>
      </w:rPr>
      <w:drawing>
        <wp:inline distT="0" distB="0" distL="0" distR="0" wp14:anchorId="54C7280E" wp14:editId="77588124">
          <wp:extent cx="1712422" cy="359257"/>
          <wp:effectExtent l="0" t="0" r="2540" b="3175"/>
          <wp:docPr id="91746023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
                  <pic:cNvPicPr/>
                </pic:nvPicPr>
                <pic:blipFill>
                  <a:blip r:embed="rId1">
                    <a:extLst>
                      <a:ext uri="{28A0092B-C50C-407E-A947-70E740481C1C}">
                        <a14:useLocalDpi xmlns:a14="http://schemas.microsoft.com/office/drawing/2010/main" val="0"/>
                      </a:ext>
                    </a:extLst>
                  </a:blip>
                  <a:stretch>
                    <a:fillRect/>
                  </a:stretch>
                </pic:blipFill>
                <pic:spPr>
                  <a:xfrm>
                    <a:off x="0" y="0"/>
                    <a:ext cx="1712422" cy="359257"/>
                  </a:xfrm>
                  <a:prstGeom prst="rect">
                    <a:avLst/>
                  </a:prstGeom>
                </pic:spPr>
              </pic:pic>
            </a:graphicData>
          </a:graphic>
        </wp:inline>
      </w:drawing>
    </w:r>
  </w:p>
  <w:p w14:paraId="079E08E0" w14:textId="77777777" w:rsidR="00C1711F" w:rsidRPr="006C029A" w:rsidRDefault="00C1711F" w:rsidP="006C029A">
    <w:pPr>
      <w:jc w:val="both"/>
      <w:rPr>
        <w:rFonts w:ascii="Times New Roman" w:eastAsia="Times New Roman" w:hAnsi="Times New Roman"/>
        <w:color w:val="404040"/>
        <w:sz w:val="12"/>
        <w:szCs w:val="12"/>
      </w:rPr>
    </w:pPr>
    <w:r w:rsidRPr="00C1711F">
      <w:rPr>
        <w:rFonts w:ascii="Verdana Pro Light" w:eastAsiaTheme="minorHAnsi" w:hAnsi="Verdana Pro Light" w:cstheme="minorBidi"/>
        <w:sz w:val="12"/>
        <w:szCs w:val="12"/>
        <w:lang w:val="fr-BE"/>
      </w:rPr>
      <w:t>Financé par l’Union européenne. Les points de vue et avis exprimés n’engagent toutefois que leur(s) auteur(s) et ne reflètent pas nécessairement ceux de l’Union européenne ou de l’Agence exécutive européenne pour l’éducation et la culture (EACEA). Ni l’Union européenne ni l’EACEA ne sauraient en être tenues pour responsables.</w:t>
    </w:r>
  </w:p>
  <w:p w14:paraId="473F59FF" w14:textId="77777777" w:rsidR="00C3207A" w:rsidRDefault="00C320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B163" w14:textId="77777777" w:rsidR="00AA408F" w:rsidRDefault="00AA408F" w:rsidP="00236317">
      <w:r>
        <w:separator/>
      </w:r>
    </w:p>
  </w:footnote>
  <w:footnote w:type="continuationSeparator" w:id="0">
    <w:p w14:paraId="123726FE" w14:textId="77777777" w:rsidR="00AA408F" w:rsidRDefault="00AA408F" w:rsidP="00236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437E" w14:textId="79283C10" w:rsidR="00C1711F" w:rsidRDefault="00C1711F">
    <w:pPr>
      <w:pStyle w:val="En-tte"/>
    </w:pPr>
    <w:r>
      <w:rPr>
        <w:noProof/>
        <w:lang w:eastAsia="fr-FR"/>
      </w:rPr>
      <w:drawing>
        <wp:inline distT="0" distB="0" distL="0" distR="0" wp14:anchorId="17953B9C" wp14:editId="531C84A5">
          <wp:extent cx="1721101" cy="967740"/>
          <wp:effectExtent l="0" t="0" r="0" b="3810"/>
          <wp:docPr id="771391618" name="Image 77139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KY-web-JPG-100.jpg"/>
                  <pic:cNvPicPr/>
                </pic:nvPicPr>
                <pic:blipFill>
                  <a:blip r:embed="rId1">
                    <a:extLst>
                      <a:ext uri="{28A0092B-C50C-407E-A947-70E740481C1C}">
                        <a14:useLocalDpi xmlns:a14="http://schemas.microsoft.com/office/drawing/2010/main" val="0"/>
                      </a:ext>
                    </a:extLst>
                  </a:blip>
                  <a:stretch>
                    <a:fillRect/>
                  </a:stretch>
                </pic:blipFill>
                <pic:spPr>
                  <a:xfrm>
                    <a:off x="0" y="0"/>
                    <a:ext cx="1725861" cy="970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A59"/>
    <w:multiLevelType w:val="multilevel"/>
    <w:tmpl w:val="8C06622C"/>
    <w:lvl w:ilvl="0">
      <w:start w:val="6"/>
      <w:numFmt w:val="decimal"/>
      <w:lvlText w:val="%1"/>
      <w:lvlJc w:val="left"/>
      <w:pPr>
        <w:ind w:left="217" w:hanging="224"/>
      </w:pPr>
      <w:rPr>
        <w:rFonts w:hint="default"/>
        <w:lang w:val="fr-FR" w:eastAsia="en-US" w:bidi="ar-SA"/>
      </w:rPr>
    </w:lvl>
    <w:lvl w:ilvl="1">
      <w:start w:val="1"/>
      <w:numFmt w:val="decimal"/>
      <w:lvlText w:val="%1-%2"/>
      <w:lvlJc w:val="left"/>
      <w:pPr>
        <w:ind w:left="217" w:hanging="224"/>
      </w:pPr>
      <w:rPr>
        <w:rFonts w:ascii="Arial" w:eastAsia="Arial" w:hAnsi="Arial" w:cs="Arial" w:hint="default"/>
        <w:spacing w:val="-1"/>
        <w:w w:val="74"/>
        <w:sz w:val="17"/>
        <w:szCs w:val="17"/>
        <w:lang w:val="fr-FR" w:eastAsia="en-US" w:bidi="ar-SA"/>
      </w:rPr>
    </w:lvl>
    <w:lvl w:ilvl="2">
      <w:numFmt w:val="bullet"/>
      <w:lvlText w:val="-"/>
      <w:lvlJc w:val="left"/>
      <w:pPr>
        <w:ind w:left="621" w:hanging="134"/>
      </w:pPr>
      <w:rPr>
        <w:rFonts w:ascii="Arial" w:eastAsia="Arial" w:hAnsi="Arial" w:cs="Arial" w:hint="default"/>
        <w:w w:val="81"/>
        <w:sz w:val="17"/>
        <w:szCs w:val="17"/>
        <w:lang w:val="fr-FR" w:eastAsia="en-US" w:bidi="ar-SA"/>
      </w:rPr>
    </w:lvl>
    <w:lvl w:ilvl="3">
      <w:numFmt w:val="bullet"/>
      <w:lvlText w:val="•"/>
      <w:lvlJc w:val="left"/>
      <w:pPr>
        <w:ind w:left="469" w:hanging="134"/>
      </w:pPr>
      <w:rPr>
        <w:rFonts w:hint="default"/>
        <w:lang w:val="fr-FR" w:eastAsia="en-US" w:bidi="ar-SA"/>
      </w:rPr>
    </w:lvl>
    <w:lvl w:ilvl="4">
      <w:numFmt w:val="bullet"/>
      <w:lvlText w:val="•"/>
      <w:lvlJc w:val="left"/>
      <w:pPr>
        <w:ind w:left="394" w:hanging="134"/>
      </w:pPr>
      <w:rPr>
        <w:rFonts w:hint="default"/>
        <w:lang w:val="fr-FR" w:eastAsia="en-US" w:bidi="ar-SA"/>
      </w:rPr>
    </w:lvl>
    <w:lvl w:ilvl="5">
      <w:numFmt w:val="bullet"/>
      <w:lvlText w:val="•"/>
      <w:lvlJc w:val="left"/>
      <w:pPr>
        <w:ind w:left="319" w:hanging="134"/>
      </w:pPr>
      <w:rPr>
        <w:rFonts w:hint="default"/>
        <w:lang w:val="fr-FR" w:eastAsia="en-US" w:bidi="ar-SA"/>
      </w:rPr>
    </w:lvl>
    <w:lvl w:ilvl="6">
      <w:numFmt w:val="bullet"/>
      <w:lvlText w:val="•"/>
      <w:lvlJc w:val="left"/>
      <w:pPr>
        <w:ind w:left="243" w:hanging="134"/>
      </w:pPr>
      <w:rPr>
        <w:rFonts w:hint="default"/>
        <w:lang w:val="fr-FR" w:eastAsia="en-US" w:bidi="ar-SA"/>
      </w:rPr>
    </w:lvl>
    <w:lvl w:ilvl="7">
      <w:numFmt w:val="bullet"/>
      <w:lvlText w:val="•"/>
      <w:lvlJc w:val="left"/>
      <w:pPr>
        <w:ind w:left="168" w:hanging="134"/>
      </w:pPr>
      <w:rPr>
        <w:rFonts w:hint="default"/>
        <w:lang w:val="fr-FR" w:eastAsia="en-US" w:bidi="ar-SA"/>
      </w:rPr>
    </w:lvl>
    <w:lvl w:ilvl="8">
      <w:numFmt w:val="bullet"/>
      <w:lvlText w:val="•"/>
      <w:lvlJc w:val="left"/>
      <w:pPr>
        <w:ind w:left="93" w:hanging="134"/>
      </w:pPr>
      <w:rPr>
        <w:rFonts w:hint="default"/>
        <w:lang w:val="fr-FR" w:eastAsia="en-US" w:bidi="ar-SA"/>
      </w:rPr>
    </w:lvl>
  </w:abstractNum>
  <w:abstractNum w:abstractNumId="1" w15:restartNumberingAfterBreak="0">
    <w:nsid w:val="0B6436D2"/>
    <w:multiLevelType w:val="hybridMultilevel"/>
    <w:tmpl w:val="AC026DD8"/>
    <w:lvl w:ilvl="0" w:tplc="74684FD8">
      <w:start w:val="1"/>
      <w:numFmt w:val="decimal"/>
      <w:lvlText w:val="%1)"/>
      <w:lvlJc w:val="left"/>
      <w:pPr>
        <w:ind w:left="767" w:hanging="145"/>
      </w:pPr>
      <w:rPr>
        <w:rFonts w:ascii="Arial" w:eastAsia="Arial" w:hAnsi="Arial" w:cs="Arial" w:hint="default"/>
        <w:spacing w:val="-1"/>
        <w:w w:val="70"/>
        <w:sz w:val="17"/>
        <w:szCs w:val="17"/>
        <w:u w:val="single" w:color="1F1F1F"/>
        <w:lang w:val="fr-FR" w:eastAsia="en-US" w:bidi="ar-SA"/>
      </w:rPr>
    </w:lvl>
    <w:lvl w:ilvl="1" w:tplc="75F47178">
      <w:numFmt w:val="bullet"/>
      <w:lvlText w:val="•"/>
      <w:lvlJc w:val="left"/>
      <w:pPr>
        <w:ind w:left="1174" w:hanging="145"/>
      </w:pPr>
      <w:rPr>
        <w:rFonts w:hint="default"/>
        <w:lang w:val="fr-FR" w:eastAsia="en-US" w:bidi="ar-SA"/>
      </w:rPr>
    </w:lvl>
    <w:lvl w:ilvl="2" w:tplc="86CEEF06">
      <w:numFmt w:val="bullet"/>
      <w:lvlText w:val="•"/>
      <w:lvlJc w:val="left"/>
      <w:pPr>
        <w:ind w:left="1589" w:hanging="145"/>
      </w:pPr>
      <w:rPr>
        <w:rFonts w:hint="default"/>
        <w:lang w:val="fr-FR" w:eastAsia="en-US" w:bidi="ar-SA"/>
      </w:rPr>
    </w:lvl>
    <w:lvl w:ilvl="3" w:tplc="36F4B7E4">
      <w:numFmt w:val="bullet"/>
      <w:lvlText w:val="•"/>
      <w:lvlJc w:val="left"/>
      <w:pPr>
        <w:ind w:left="2004" w:hanging="145"/>
      </w:pPr>
      <w:rPr>
        <w:rFonts w:hint="default"/>
        <w:lang w:val="fr-FR" w:eastAsia="en-US" w:bidi="ar-SA"/>
      </w:rPr>
    </w:lvl>
    <w:lvl w:ilvl="4" w:tplc="4C0E2A46">
      <w:numFmt w:val="bullet"/>
      <w:lvlText w:val="•"/>
      <w:lvlJc w:val="left"/>
      <w:pPr>
        <w:ind w:left="2419" w:hanging="145"/>
      </w:pPr>
      <w:rPr>
        <w:rFonts w:hint="default"/>
        <w:lang w:val="fr-FR" w:eastAsia="en-US" w:bidi="ar-SA"/>
      </w:rPr>
    </w:lvl>
    <w:lvl w:ilvl="5" w:tplc="3580F334">
      <w:numFmt w:val="bullet"/>
      <w:lvlText w:val="•"/>
      <w:lvlJc w:val="left"/>
      <w:pPr>
        <w:ind w:left="2833" w:hanging="145"/>
      </w:pPr>
      <w:rPr>
        <w:rFonts w:hint="default"/>
        <w:lang w:val="fr-FR" w:eastAsia="en-US" w:bidi="ar-SA"/>
      </w:rPr>
    </w:lvl>
    <w:lvl w:ilvl="6" w:tplc="AB240C56">
      <w:numFmt w:val="bullet"/>
      <w:lvlText w:val="•"/>
      <w:lvlJc w:val="left"/>
      <w:pPr>
        <w:ind w:left="3248" w:hanging="145"/>
      </w:pPr>
      <w:rPr>
        <w:rFonts w:hint="default"/>
        <w:lang w:val="fr-FR" w:eastAsia="en-US" w:bidi="ar-SA"/>
      </w:rPr>
    </w:lvl>
    <w:lvl w:ilvl="7" w:tplc="B1768D8A">
      <w:numFmt w:val="bullet"/>
      <w:lvlText w:val="•"/>
      <w:lvlJc w:val="left"/>
      <w:pPr>
        <w:ind w:left="3663" w:hanging="145"/>
      </w:pPr>
      <w:rPr>
        <w:rFonts w:hint="default"/>
        <w:lang w:val="fr-FR" w:eastAsia="en-US" w:bidi="ar-SA"/>
      </w:rPr>
    </w:lvl>
    <w:lvl w:ilvl="8" w:tplc="74FE908A">
      <w:numFmt w:val="bullet"/>
      <w:lvlText w:val="•"/>
      <w:lvlJc w:val="left"/>
      <w:pPr>
        <w:ind w:left="4078" w:hanging="145"/>
      </w:pPr>
      <w:rPr>
        <w:rFonts w:hint="default"/>
        <w:lang w:val="fr-FR" w:eastAsia="en-US" w:bidi="ar-SA"/>
      </w:rPr>
    </w:lvl>
  </w:abstractNum>
  <w:abstractNum w:abstractNumId="2" w15:restartNumberingAfterBreak="0">
    <w:nsid w:val="1A7811C2"/>
    <w:multiLevelType w:val="multilevel"/>
    <w:tmpl w:val="CF906F80"/>
    <w:lvl w:ilvl="0">
      <w:start w:val="1"/>
      <w:numFmt w:val="upperRoman"/>
      <w:lvlText w:val="%1."/>
      <w:lvlJc w:val="right"/>
      <w:pPr>
        <w:ind w:left="2873" w:hanging="180"/>
      </w:pPr>
    </w:lvl>
    <w:lvl w:ilvl="1">
      <w:start w:val="1"/>
      <w:numFmt w:val="decimal"/>
      <w:suff w:val="space"/>
      <w:lvlText w:val="%1.%2."/>
      <w:lvlJc w:val="left"/>
      <w:pPr>
        <w:ind w:left="720" w:hanging="720"/>
      </w:pPr>
      <w:rPr>
        <w:rFonts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567"/>
        </w:tabs>
        <w:ind w:left="1368" w:hanging="1368"/>
      </w:pPr>
      <w:rPr>
        <w:rFonts w:ascii="Calibri" w:hAnsi="Calibri"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 w15:restartNumberingAfterBreak="0">
    <w:nsid w:val="24AC01F8"/>
    <w:multiLevelType w:val="hybridMultilevel"/>
    <w:tmpl w:val="4E22F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743ACE"/>
    <w:multiLevelType w:val="hybridMultilevel"/>
    <w:tmpl w:val="55C4AD62"/>
    <w:lvl w:ilvl="0" w:tplc="FFFAD65C">
      <w:numFmt w:val="bullet"/>
      <w:lvlText w:val="•"/>
      <w:lvlJc w:val="left"/>
      <w:pPr>
        <w:ind w:left="625" w:hanging="100"/>
      </w:pPr>
      <w:rPr>
        <w:rFonts w:ascii="Arial" w:eastAsia="Arial" w:hAnsi="Arial" w:cs="Arial" w:hint="default"/>
        <w:w w:val="100"/>
        <w:sz w:val="17"/>
        <w:szCs w:val="17"/>
        <w:lang w:val="fr-FR" w:eastAsia="en-US" w:bidi="ar-SA"/>
      </w:rPr>
    </w:lvl>
    <w:lvl w:ilvl="1" w:tplc="026426DE">
      <w:numFmt w:val="bullet"/>
      <w:lvlText w:val="•"/>
      <w:lvlJc w:val="left"/>
      <w:pPr>
        <w:ind w:left="1048" w:hanging="100"/>
      </w:pPr>
      <w:rPr>
        <w:rFonts w:hint="default"/>
        <w:lang w:val="fr-FR" w:eastAsia="en-US" w:bidi="ar-SA"/>
      </w:rPr>
    </w:lvl>
    <w:lvl w:ilvl="2" w:tplc="A0F4418C">
      <w:numFmt w:val="bullet"/>
      <w:lvlText w:val="•"/>
      <w:lvlJc w:val="left"/>
      <w:pPr>
        <w:ind w:left="1477" w:hanging="100"/>
      </w:pPr>
      <w:rPr>
        <w:rFonts w:hint="default"/>
        <w:lang w:val="fr-FR" w:eastAsia="en-US" w:bidi="ar-SA"/>
      </w:rPr>
    </w:lvl>
    <w:lvl w:ilvl="3" w:tplc="07BAAAD4">
      <w:numFmt w:val="bullet"/>
      <w:lvlText w:val="•"/>
      <w:lvlJc w:val="left"/>
      <w:pPr>
        <w:ind w:left="1906" w:hanging="100"/>
      </w:pPr>
      <w:rPr>
        <w:rFonts w:hint="default"/>
        <w:lang w:val="fr-FR" w:eastAsia="en-US" w:bidi="ar-SA"/>
      </w:rPr>
    </w:lvl>
    <w:lvl w:ilvl="4" w:tplc="1D023E98">
      <w:numFmt w:val="bullet"/>
      <w:lvlText w:val="•"/>
      <w:lvlJc w:val="left"/>
      <w:pPr>
        <w:ind w:left="2335" w:hanging="100"/>
      </w:pPr>
      <w:rPr>
        <w:rFonts w:hint="default"/>
        <w:lang w:val="fr-FR" w:eastAsia="en-US" w:bidi="ar-SA"/>
      </w:rPr>
    </w:lvl>
    <w:lvl w:ilvl="5" w:tplc="E19E24C2">
      <w:numFmt w:val="bullet"/>
      <w:lvlText w:val="•"/>
      <w:lvlJc w:val="left"/>
      <w:pPr>
        <w:ind w:left="2763" w:hanging="100"/>
      </w:pPr>
      <w:rPr>
        <w:rFonts w:hint="default"/>
        <w:lang w:val="fr-FR" w:eastAsia="en-US" w:bidi="ar-SA"/>
      </w:rPr>
    </w:lvl>
    <w:lvl w:ilvl="6" w:tplc="6FB04D6C">
      <w:numFmt w:val="bullet"/>
      <w:lvlText w:val="•"/>
      <w:lvlJc w:val="left"/>
      <w:pPr>
        <w:ind w:left="3192" w:hanging="100"/>
      </w:pPr>
      <w:rPr>
        <w:rFonts w:hint="default"/>
        <w:lang w:val="fr-FR" w:eastAsia="en-US" w:bidi="ar-SA"/>
      </w:rPr>
    </w:lvl>
    <w:lvl w:ilvl="7" w:tplc="8A1252C4">
      <w:numFmt w:val="bullet"/>
      <w:lvlText w:val="•"/>
      <w:lvlJc w:val="left"/>
      <w:pPr>
        <w:ind w:left="3621" w:hanging="100"/>
      </w:pPr>
      <w:rPr>
        <w:rFonts w:hint="default"/>
        <w:lang w:val="fr-FR" w:eastAsia="en-US" w:bidi="ar-SA"/>
      </w:rPr>
    </w:lvl>
    <w:lvl w:ilvl="8" w:tplc="8EC0075C">
      <w:numFmt w:val="bullet"/>
      <w:lvlText w:val="•"/>
      <w:lvlJc w:val="left"/>
      <w:pPr>
        <w:ind w:left="4050" w:hanging="100"/>
      </w:pPr>
      <w:rPr>
        <w:rFonts w:hint="default"/>
        <w:lang w:val="fr-FR" w:eastAsia="en-US" w:bidi="ar-SA"/>
      </w:rPr>
    </w:lvl>
  </w:abstractNum>
  <w:abstractNum w:abstractNumId="5" w15:restartNumberingAfterBreak="0">
    <w:nsid w:val="2EBD32C0"/>
    <w:multiLevelType w:val="hybridMultilevel"/>
    <w:tmpl w:val="31D403A8"/>
    <w:lvl w:ilvl="0" w:tplc="99888866">
      <w:start w:val="4"/>
      <w:numFmt w:val="decimal"/>
      <w:lvlText w:val="%1)"/>
      <w:lvlJc w:val="left"/>
      <w:pPr>
        <w:ind w:left="720" w:hanging="360"/>
      </w:pPr>
      <w:rPr>
        <w:rFonts w:hint="default"/>
        <w:w w:val="9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691815"/>
    <w:multiLevelType w:val="hybridMultilevel"/>
    <w:tmpl w:val="39A042D4"/>
    <w:lvl w:ilvl="0" w:tplc="040C000F">
      <w:start w:val="1"/>
      <w:numFmt w:val="decimal"/>
      <w:lvlText w:val="%1."/>
      <w:lvlJc w:val="left"/>
      <w:pPr>
        <w:ind w:left="1358" w:hanging="360"/>
      </w:pPr>
    </w:lvl>
    <w:lvl w:ilvl="1" w:tplc="040C0019" w:tentative="1">
      <w:start w:val="1"/>
      <w:numFmt w:val="lowerLetter"/>
      <w:lvlText w:val="%2."/>
      <w:lvlJc w:val="left"/>
      <w:pPr>
        <w:ind w:left="2078" w:hanging="360"/>
      </w:pPr>
    </w:lvl>
    <w:lvl w:ilvl="2" w:tplc="040C001B" w:tentative="1">
      <w:start w:val="1"/>
      <w:numFmt w:val="lowerRoman"/>
      <w:lvlText w:val="%3."/>
      <w:lvlJc w:val="right"/>
      <w:pPr>
        <w:ind w:left="2798" w:hanging="180"/>
      </w:pPr>
    </w:lvl>
    <w:lvl w:ilvl="3" w:tplc="040C000F" w:tentative="1">
      <w:start w:val="1"/>
      <w:numFmt w:val="decimal"/>
      <w:lvlText w:val="%4."/>
      <w:lvlJc w:val="left"/>
      <w:pPr>
        <w:ind w:left="3518" w:hanging="360"/>
      </w:pPr>
    </w:lvl>
    <w:lvl w:ilvl="4" w:tplc="040C0019" w:tentative="1">
      <w:start w:val="1"/>
      <w:numFmt w:val="lowerLetter"/>
      <w:lvlText w:val="%5."/>
      <w:lvlJc w:val="left"/>
      <w:pPr>
        <w:ind w:left="4238" w:hanging="360"/>
      </w:pPr>
    </w:lvl>
    <w:lvl w:ilvl="5" w:tplc="040C001B" w:tentative="1">
      <w:start w:val="1"/>
      <w:numFmt w:val="lowerRoman"/>
      <w:lvlText w:val="%6."/>
      <w:lvlJc w:val="right"/>
      <w:pPr>
        <w:ind w:left="4958" w:hanging="180"/>
      </w:pPr>
    </w:lvl>
    <w:lvl w:ilvl="6" w:tplc="040C000F" w:tentative="1">
      <w:start w:val="1"/>
      <w:numFmt w:val="decimal"/>
      <w:lvlText w:val="%7."/>
      <w:lvlJc w:val="left"/>
      <w:pPr>
        <w:ind w:left="5678" w:hanging="360"/>
      </w:pPr>
    </w:lvl>
    <w:lvl w:ilvl="7" w:tplc="040C0019" w:tentative="1">
      <w:start w:val="1"/>
      <w:numFmt w:val="lowerLetter"/>
      <w:lvlText w:val="%8."/>
      <w:lvlJc w:val="left"/>
      <w:pPr>
        <w:ind w:left="6398" w:hanging="360"/>
      </w:pPr>
    </w:lvl>
    <w:lvl w:ilvl="8" w:tplc="040C001B" w:tentative="1">
      <w:start w:val="1"/>
      <w:numFmt w:val="lowerRoman"/>
      <w:lvlText w:val="%9."/>
      <w:lvlJc w:val="right"/>
      <w:pPr>
        <w:ind w:left="7118" w:hanging="180"/>
      </w:pPr>
    </w:lvl>
  </w:abstractNum>
  <w:abstractNum w:abstractNumId="7" w15:restartNumberingAfterBreak="0">
    <w:nsid w:val="380B3DDB"/>
    <w:multiLevelType w:val="multilevel"/>
    <w:tmpl w:val="5C1867A8"/>
    <w:lvl w:ilvl="0">
      <w:start w:val="6"/>
      <w:numFmt w:val="decimal"/>
      <w:lvlText w:val="%1"/>
      <w:lvlJc w:val="left"/>
      <w:pPr>
        <w:ind w:left="360" w:hanging="360"/>
      </w:pPr>
      <w:rPr>
        <w:rFonts w:hint="default"/>
        <w:w w:val="80"/>
      </w:rPr>
    </w:lvl>
    <w:lvl w:ilvl="1">
      <w:start w:val="2"/>
      <w:numFmt w:val="decimal"/>
      <w:lvlText w:val="%1.%2"/>
      <w:lvlJc w:val="left"/>
      <w:pPr>
        <w:ind w:left="360" w:hanging="360"/>
      </w:pPr>
      <w:rPr>
        <w:rFonts w:hint="default"/>
        <w:w w:val="80"/>
      </w:rPr>
    </w:lvl>
    <w:lvl w:ilvl="2">
      <w:start w:val="1"/>
      <w:numFmt w:val="decimal"/>
      <w:lvlText w:val="%1.%2.%3"/>
      <w:lvlJc w:val="left"/>
      <w:pPr>
        <w:ind w:left="720" w:hanging="720"/>
      </w:pPr>
      <w:rPr>
        <w:rFonts w:hint="default"/>
        <w:w w:val="80"/>
      </w:rPr>
    </w:lvl>
    <w:lvl w:ilvl="3">
      <w:start w:val="1"/>
      <w:numFmt w:val="decimal"/>
      <w:lvlText w:val="%1.%2.%3.%4"/>
      <w:lvlJc w:val="left"/>
      <w:pPr>
        <w:ind w:left="720" w:hanging="720"/>
      </w:pPr>
      <w:rPr>
        <w:rFonts w:hint="default"/>
        <w:w w:val="80"/>
      </w:rPr>
    </w:lvl>
    <w:lvl w:ilvl="4">
      <w:start w:val="1"/>
      <w:numFmt w:val="decimal"/>
      <w:lvlText w:val="%1.%2.%3.%4.%5"/>
      <w:lvlJc w:val="left"/>
      <w:pPr>
        <w:ind w:left="1080" w:hanging="1080"/>
      </w:pPr>
      <w:rPr>
        <w:rFonts w:hint="default"/>
        <w:w w:val="80"/>
      </w:rPr>
    </w:lvl>
    <w:lvl w:ilvl="5">
      <w:start w:val="1"/>
      <w:numFmt w:val="decimal"/>
      <w:lvlText w:val="%1.%2.%3.%4.%5.%6"/>
      <w:lvlJc w:val="left"/>
      <w:pPr>
        <w:ind w:left="1080" w:hanging="1080"/>
      </w:pPr>
      <w:rPr>
        <w:rFonts w:hint="default"/>
        <w:w w:val="80"/>
      </w:rPr>
    </w:lvl>
    <w:lvl w:ilvl="6">
      <w:start w:val="1"/>
      <w:numFmt w:val="decimal"/>
      <w:lvlText w:val="%1.%2.%3.%4.%5.%6.%7"/>
      <w:lvlJc w:val="left"/>
      <w:pPr>
        <w:ind w:left="1440" w:hanging="1440"/>
      </w:pPr>
      <w:rPr>
        <w:rFonts w:hint="default"/>
        <w:w w:val="80"/>
      </w:rPr>
    </w:lvl>
    <w:lvl w:ilvl="7">
      <w:start w:val="1"/>
      <w:numFmt w:val="decimal"/>
      <w:lvlText w:val="%1.%2.%3.%4.%5.%6.%7.%8"/>
      <w:lvlJc w:val="left"/>
      <w:pPr>
        <w:ind w:left="1440" w:hanging="1440"/>
      </w:pPr>
      <w:rPr>
        <w:rFonts w:hint="default"/>
        <w:w w:val="80"/>
      </w:rPr>
    </w:lvl>
    <w:lvl w:ilvl="8">
      <w:start w:val="1"/>
      <w:numFmt w:val="decimal"/>
      <w:lvlText w:val="%1.%2.%3.%4.%5.%6.%7.%8.%9"/>
      <w:lvlJc w:val="left"/>
      <w:pPr>
        <w:ind w:left="1800" w:hanging="1800"/>
      </w:pPr>
      <w:rPr>
        <w:rFonts w:hint="default"/>
        <w:w w:val="80"/>
      </w:rPr>
    </w:lvl>
  </w:abstractNum>
  <w:abstractNum w:abstractNumId="8" w15:restartNumberingAfterBreak="0">
    <w:nsid w:val="3D2A2E6D"/>
    <w:multiLevelType w:val="multilevel"/>
    <w:tmpl w:val="9DA65AFA"/>
    <w:lvl w:ilvl="0">
      <w:start w:val="1"/>
      <w:numFmt w:val="decimal"/>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0FE0C40"/>
    <w:multiLevelType w:val="hybridMultilevel"/>
    <w:tmpl w:val="E41A69F6"/>
    <w:lvl w:ilvl="0" w:tplc="CE925C78">
      <w:start w:val="4"/>
      <w:numFmt w:val="decimal"/>
      <w:lvlText w:val="%1)"/>
      <w:lvlJc w:val="left"/>
      <w:pPr>
        <w:ind w:left="701" w:hanging="360"/>
      </w:pPr>
      <w:rPr>
        <w:rFonts w:hint="default"/>
        <w:w w:val="80"/>
      </w:rPr>
    </w:lvl>
    <w:lvl w:ilvl="1" w:tplc="040C0019" w:tentative="1">
      <w:start w:val="1"/>
      <w:numFmt w:val="lowerLetter"/>
      <w:lvlText w:val="%2."/>
      <w:lvlJc w:val="left"/>
      <w:pPr>
        <w:ind w:left="1421" w:hanging="360"/>
      </w:pPr>
    </w:lvl>
    <w:lvl w:ilvl="2" w:tplc="040C001B" w:tentative="1">
      <w:start w:val="1"/>
      <w:numFmt w:val="lowerRoman"/>
      <w:lvlText w:val="%3."/>
      <w:lvlJc w:val="right"/>
      <w:pPr>
        <w:ind w:left="2141" w:hanging="180"/>
      </w:pPr>
    </w:lvl>
    <w:lvl w:ilvl="3" w:tplc="040C000F" w:tentative="1">
      <w:start w:val="1"/>
      <w:numFmt w:val="decimal"/>
      <w:lvlText w:val="%4."/>
      <w:lvlJc w:val="left"/>
      <w:pPr>
        <w:ind w:left="2861" w:hanging="360"/>
      </w:pPr>
    </w:lvl>
    <w:lvl w:ilvl="4" w:tplc="040C0019" w:tentative="1">
      <w:start w:val="1"/>
      <w:numFmt w:val="lowerLetter"/>
      <w:lvlText w:val="%5."/>
      <w:lvlJc w:val="left"/>
      <w:pPr>
        <w:ind w:left="3581" w:hanging="360"/>
      </w:pPr>
    </w:lvl>
    <w:lvl w:ilvl="5" w:tplc="040C001B" w:tentative="1">
      <w:start w:val="1"/>
      <w:numFmt w:val="lowerRoman"/>
      <w:lvlText w:val="%6."/>
      <w:lvlJc w:val="right"/>
      <w:pPr>
        <w:ind w:left="4301" w:hanging="180"/>
      </w:pPr>
    </w:lvl>
    <w:lvl w:ilvl="6" w:tplc="040C000F" w:tentative="1">
      <w:start w:val="1"/>
      <w:numFmt w:val="decimal"/>
      <w:lvlText w:val="%7."/>
      <w:lvlJc w:val="left"/>
      <w:pPr>
        <w:ind w:left="5021" w:hanging="360"/>
      </w:pPr>
    </w:lvl>
    <w:lvl w:ilvl="7" w:tplc="040C0019" w:tentative="1">
      <w:start w:val="1"/>
      <w:numFmt w:val="lowerLetter"/>
      <w:lvlText w:val="%8."/>
      <w:lvlJc w:val="left"/>
      <w:pPr>
        <w:ind w:left="5741" w:hanging="360"/>
      </w:pPr>
    </w:lvl>
    <w:lvl w:ilvl="8" w:tplc="040C001B" w:tentative="1">
      <w:start w:val="1"/>
      <w:numFmt w:val="lowerRoman"/>
      <w:lvlText w:val="%9."/>
      <w:lvlJc w:val="right"/>
      <w:pPr>
        <w:ind w:left="6461" w:hanging="180"/>
      </w:pPr>
    </w:lvl>
  </w:abstractNum>
  <w:abstractNum w:abstractNumId="10" w15:restartNumberingAfterBreak="0">
    <w:nsid w:val="41133787"/>
    <w:multiLevelType w:val="hybridMultilevel"/>
    <w:tmpl w:val="D93A0C6A"/>
    <w:lvl w:ilvl="0" w:tplc="81B46C12">
      <w:numFmt w:val="bullet"/>
      <w:lvlText w:val="•"/>
      <w:lvlJc w:val="left"/>
      <w:pPr>
        <w:ind w:left="344" w:hanging="104"/>
      </w:pPr>
      <w:rPr>
        <w:rFonts w:ascii="Arial" w:eastAsia="Arial" w:hAnsi="Arial" w:cs="Arial" w:hint="default"/>
        <w:w w:val="91"/>
        <w:sz w:val="17"/>
        <w:szCs w:val="17"/>
        <w:lang w:val="fr-FR" w:eastAsia="en-US" w:bidi="ar-SA"/>
      </w:rPr>
    </w:lvl>
    <w:lvl w:ilvl="1" w:tplc="8048C16E">
      <w:numFmt w:val="bullet"/>
      <w:lvlText w:val="•"/>
      <w:lvlJc w:val="left"/>
      <w:pPr>
        <w:ind w:left="825" w:hanging="104"/>
      </w:pPr>
      <w:rPr>
        <w:rFonts w:hint="default"/>
        <w:lang w:val="fr-FR" w:eastAsia="en-US" w:bidi="ar-SA"/>
      </w:rPr>
    </w:lvl>
    <w:lvl w:ilvl="2" w:tplc="3FF62BCC">
      <w:numFmt w:val="bullet"/>
      <w:lvlText w:val="•"/>
      <w:lvlJc w:val="left"/>
      <w:pPr>
        <w:ind w:left="1311" w:hanging="104"/>
      </w:pPr>
      <w:rPr>
        <w:rFonts w:hint="default"/>
        <w:lang w:val="fr-FR" w:eastAsia="en-US" w:bidi="ar-SA"/>
      </w:rPr>
    </w:lvl>
    <w:lvl w:ilvl="3" w:tplc="B82261C8">
      <w:numFmt w:val="bullet"/>
      <w:lvlText w:val="•"/>
      <w:lvlJc w:val="left"/>
      <w:pPr>
        <w:ind w:left="1797" w:hanging="104"/>
      </w:pPr>
      <w:rPr>
        <w:rFonts w:hint="default"/>
        <w:lang w:val="fr-FR" w:eastAsia="en-US" w:bidi="ar-SA"/>
      </w:rPr>
    </w:lvl>
    <w:lvl w:ilvl="4" w:tplc="C568E41A">
      <w:numFmt w:val="bullet"/>
      <w:lvlText w:val="•"/>
      <w:lvlJc w:val="left"/>
      <w:pPr>
        <w:ind w:left="2283" w:hanging="104"/>
      </w:pPr>
      <w:rPr>
        <w:rFonts w:hint="default"/>
        <w:lang w:val="fr-FR" w:eastAsia="en-US" w:bidi="ar-SA"/>
      </w:rPr>
    </w:lvl>
    <w:lvl w:ilvl="5" w:tplc="5156D3E8">
      <w:numFmt w:val="bullet"/>
      <w:lvlText w:val="•"/>
      <w:lvlJc w:val="left"/>
      <w:pPr>
        <w:ind w:left="2768" w:hanging="104"/>
      </w:pPr>
      <w:rPr>
        <w:rFonts w:hint="default"/>
        <w:lang w:val="fr-FR" w:eastAsia="en-US" w:bidi="ar-SA"/>
      </w:rPr>
    </w:lvl>
    <w:lvl w:ilvl="6" w:tplc="E16ECE3A">
      <w:numFmt w:val="bullet"/>
      <w:lvlText w:val="•"/>
      <w:lvlJc w:val="left"/>
      <w:pPr>
        <w:ind w:left="3254" w:hanging="104"/>
      </w:pPr>
      <w:rPr>
        <w:rFonts w:hint="default"/>
        <w:lang w:val="fr-FR" w:eastAsia="en-US" w:bidi="ar-SA"/>
      </w:rPr>
    </w:lvl>
    <w:lvl w:ilvl="7" w:tplc="146E3388">
      <w:numFmt w:val="bullet"/>
      <w:lvlText w:val="•"/>
      <w:lvlJc w:val="left"/>
      <w:pPr>
        <w:ind w:left="3740" w:hanging="104"/>
      </w:pPr>
      <w:rPr>
        <w:rFonts w:hint="default"/>
        <w:lang w:val="fr-FR" w:eastAsia="en-US" w:bidi="ar-SA"/>
      </w:rPr>
    </w:lvl>
    <w:lvl w:ilvl="8" w:tplc="4BA45C68">
      <w:numFmt w:val="bullet"/>
      <w:lvlText w:val="•"/>
      <w:lvlJc w:val="left"/>
      <w:pPr>
        <w:ind w:left="4226" w:hanging="104"/>
      </w:pPr>
      <w:rPr>
        <w:rFonts w:hint="default"/>
        <w:lang w:val="fr-FR" w:eastAsia="en-US" w:bidi="ar-SA"/>
      </w:rPr>
    </w:lvl>
  </w:abstractNum>
  <w:abstractNum w:abstractNumId="11" w15:restartNumberingAfterBreak="0">
    <w:nsid w:val="493D76FC"/>
    <w:multiLevelType w:val="hybridMultilevel"/>
    <w:tmpl w:val="D6E819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491131C"/>
    <w:multiLevelType w:val="multilevel"/>
    <w:tmpl w:val="95905CB2"/>
    <w:lvl w:ilvl="0">
      <w:start w:val="6"/>
      <w:numFmt w:val="decimal"/>
      <w:lvlText w:val="%1"/>
      <w:lvlJc w:val="left"/>
      <w:pPr>
        <w:ind w:left="626" w:hanging="218"/>
      </w:pPr>
      <w:rPr>
        <w:rFonts w:hint="default"/>
        <w:lang w:val="fr-FR" w:eastAsia="en-US" w:bidi="ar-SA"/>
      </w:rPr>
    </w:lvl>
    <w:lvl w:ilvl="1">
      <w:start w:val="2"/>
      <w:numFmt w:val="decimal"/>
      <w:lvlText w:val="%1.%2"/>
      <w:lvlJc w:val="left"/>
      <w:pPr>
        <w:ind w:left="626" w:hanging="218"/>
      </w:pPr>
      <w:rPr>
        <w:rFonts w:hint="default"/>
        <w:spacing w:val="-1"/>
        <w:w w:val="72"/>
        <w:lang w:val="fr-FR" w:eastAsia="en-US" w:bidi="ar-SA"/>
      </w:rPr>
    </w:lvl>
    <w:lvl w:ilvl="2">
      <w:numFmt w:val="bullet"/>
      <w:lvlText w:val="•"/>
      <w:lvlJc w:val="left"/>
      <w:pPr>
        <w:ind w:left="1477" w:hanging="218"/>
      </w:pPr>
      <w:rPr>
        <w:rFonts w:hint="default"/>
        <w:lang w:val="fr-FR" w:eastAsia="en-US" w:bidi="ar-SA"/>
      </w:rPr>
    </w:lvl>
    <w:lvl w:ilvl="3">
      <w:numFmt w:val="bullet"/>
      <w:lvlText w:val="•"/>
      <w:lvlJc w:val="left"/>
      <w:pPr>
        <w:ind w:left="1906" w:hanging="218"/>
      </w:pPr>
      <w:rPr>
        <w:rFonts w:hint="default"/>
        <w:lang w:val="fr-FR" w:eastAsia="en-US" w:bidi="ar-SA"/>
      </w:rPr>
    </w:lvl>
    <w:lvl w:ilvl="4">
      <w:numFmt w:val="bullet"/>
      <w:lvlText w:val="•"/>
      <w:lvlJc w:val="left"/>
      <w:pPr>
        <w:ind w:left="2335" w:hanging="218"/>
      </w:pPr>
      <w:rPr>
        <w:rFonts w:hint="default"/>
        <w:lang w:val="fr-FR" w:eastAsia="en-US" w:bidi="ar-SA"/>
      </w:rPr>
    </w:lvl>
    <w:lvl w:ilvl="5">
      <w:numFmt w:val="bullet"/>
      <w:lvlText w:val="•"/>
      <w:lvlJc w:val="left"/>
      <w:pPr>
        <w:ind w:left="2763" w:hanging="218"/>
      </w:pPr>
      <w:rPr>
        <w:rFonts w:hint="default"/>
        <w:lang w:val="fr-FR" w:eastAsia="en-US" w:bidi="ar-SA"/>
      </w:rPr>
    </w:lvl>
    <w:lvl w:ilvl="6">
      <w:numFmt w:val="bullet"/>
      <w:lvlText w:val="•"/>
      <w:lvlJc w:val="left"/>
      <w:pPr>
        <w:ind w:left="3192" w:hanging="218"/>
      </w:pPr>
      <w:rPr>
        <w:rFonts w:hint="default"/>
        <w:lang w:val="fr-FR" w:eastAsia="en-US" w:bidi="ar-SA"/>
      </w:rPr>
    </w:lvl>
    <w:lvl w:ilvl="7">
      <w:numFmt w:val="bullet"/>
      <w:lvlText w:val="•"/>
      <w:lvlJc w:val="left"/>
      <w:pPr>
        <w:ind w:left="3621" w:hanging="218"/>
      </w:pPr>
      <w:rPr>
        <w:rFonts w:hint="default"/>
        <w:lang w:val="fr-FR" w:eastAsia="en-US" w:bidi="ar-SA"/>
      </w:rPr>
    </w:lvl>
    <w:lvl w:ilvl="8">
      <w:numFmt w:val="bullet"/>
      <w:lvlText w:val="•"/>
      <w:lvlJc w:val="left"/>
      <w:pPr>
        <w:ind w:left="4050" w:hanging="218"/>
      </w:pPr>
      <w:rPr>
        <w:rFonts w:hint="default"/>
        <w:lang w:val="fr-FR" w:eastAsia="en-US" w:bidi="ar-SA"/>
      </w:rPr>
    </w:lvl>
  </w:abstractNum>
  <w:abstractNum w:abstractNumId="13" w15:restartNumberingAfterBreak="0">
    <w:nsid w:val="56DC6BAA"/>
    <w:multiLevelType w:val="multilevel"/>
    <w:tmpl w:val="4476C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6F629F"/>
    <w:multiLevelType w:val="hybridMultilevel"/>
    <w:tmpl w:val="8F985F94"/>
    <w:lvl w:ilvl="0" w:tplc="3FFAA98A">
      <w:start w:val="1"/>
      <w:numFmt w:val="decimal"/>
      <w:lvlText w:val="%1)"/>
      <w:lvlJc w:val="left"/>
      <w:pPr>
        <w:ind w:left="811" w:hanging="188"/>
        <w:jc w:val="right"/>
      </w:pPr>
      <w:rPr>
        <w:rFonts w:hint="default"/>
        <w:spacing w:val="-1"/>
        <w:w w:val="70"/>
        <w:u w:val="single" w:color="232323"/>
        <w:lang w:val="fr-FR" w:eastAsia="en-US" w:bidi="ar-SA"/>
      </w:rPr>
    </w:lvl>
    <w:lvl w:ilvl="1" w:tplc="9C620AD0">
      <w:numFmt w:val="bullet"/>
      <w:lvlText w:val="•"/>
      <w:lvlJc w:val="left"/>
      <w:pPr>
        <w:ind w:left="1228" w:hanging="188"/>
      </w:pPr>
      <w:rPr>
        <w:rFonts w:hint="default"/>
        <w:lang w:val="fr-FR" w:eastAsia="en-US" w:bidi="ar-SA"/>
      </w:rPr>
    </w:lvl>
    <w:lvl w:ilvl="2" w:tplc="33406A70">
      <w:numFmt w:val="bullet"/>
      <w:lvlText w:val="•"/>
      <w:lvlJc w:val="left"/>
      <w:pPr>
        <w:ind w:left="1637" w:hanging="188"/>
      </w:pPr>
      <w:rPr>
        <w:rFonts w:hint="default"/>
        <w:lang w:val="fr-FR" w:eastAsia="en-US" w:bidi="ar-SA"/>
      </w:rPr>
    </w:lvl>
    <w:lvl w:ilvl="3" w:tplc="E6B2FB5A">
      <w:numFmt w:val="bullet"/>
      <w:lvlText w:val="•"/>
      <w:lvlJc w:val="left"/>
      <w:pPr>
        <w:ind w:left="2046" w:hanging="188"/>
      </w:pPr>
      <w:rPr>
        <w:rFonts w:hint="default"/>
        <w:lang w:val="fr-FR" w:eastAsia="en-US" w:bidi="ar-SA"/>
      </w:rPr>
    </w:lvl>
    <w:lvl w:ilvl="4" w:tplc="5D7CE2C8">
      <w:numFmt w:val="bullet"/>
      <w:lvlText w:val="•"/>
      <w:lvlJc w:val="left"/>
      <w:pPr>
        <w:ind w:left="2455" w:hanging="188"/>
      </w:pPr>
      <w:rPr>
        <w:rFonts w:hint="default"/>
        <w:lang w:val="fr-FR" w:eastAsia="en-US" w:bidi="ar-SA"/>
      </w:rPr>
    </w:lvl>
    <w:lvl w:ilvl="5" w:tplc="B31CC1EE">
      <w:numFmt w:val="bullet"/>
      <w:lvlText w:val="•"/>
      <w:lvlJc w:val="left"/>
      <w:pPr>
        <w:ind w:left="2863" w:hanging="188"/>
      </w:pPr>
      <w:rPr>
        <w:rFonts w:hint="default"/>
        <w:lang w:val="fr-FR" w:eastAsia="en-US" w:bidi="ar-SA"/>
      </w:rPr>
    </w:lvl>
    <w:lvl w:ilvl="6" w:tplc="6954241C">
      <w:numFmt w:val="bullet"/>
      <w:lvlText w:val="•"/>
      <w:lvlJc w:val="left"/>
      <w:pPr>
        <w:ind w:left="3272" w:hanging="188"/>
      </w:pPr>
      <w:rPr>
        <w:rFonts w:hint="default"/>
        <w:lang w:val="fr-FR" w:eastAsia="en-US" w:bidi="ar-SA"/>
      </w:rPr>
    </w:lvl>
    <w:lvl w:ilvl="7" w:tplc="8D580840">
      <w:numFmt w:val="bullet"/>
      <w:lvlText w:val="•"/>
      <w:lvlJc w:val="left"/>
      <w:pPr>
        <w:ind w:left="3681" w:hanging="188"/>
      </w:pPr>
      <w:rPr>
        <w:rFonts w:hint="default"/>
        <w:lang w:val="fr-FR" w:eastAsia="en-US" w:bidi="ar-SA"/>
      </w:rPr>
    </w:lvl>
    <w:lvl w:ilvl="8" w:tplc="F468C5C2">
      <w:numFmt w:val="bullet"/>
      <w:lvlText w:val="•"/>
      <w:lvlJc w:val="left"/>
      <w:pPr>
        <w:ind w:left="4090" w:hanging="188"/>
      </w:pPr>
      <w:rPr>
        <w:rFonts w:hint="default"/>
        <w:lang w:val="fr-FR" w:eastAsia="en-US" w:bidi="ar-SA"/>
      </w:rPr>
    </w:lvl>
  </w:abstractNum>
  <w:abstractNum w:abstractNumId="15" w15:restartNumberingAfterBreak="0">
    <w:nsid w:val="58E74C34"/>
    <w:multiLevelType w:val="multilevel"/>
    <w:tmpl w:val="4A367DB0"/>
    <w:lvl w:ilvl="0">
      <w:start w:val="6"/>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460" w:hanging="72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6" w15:restartNumberingAfterBreak="0">
    <w:nsid w:val="70CB76DB"/>
    <w:multiLevelType w:val="hybridMultilevel"/>
    <w:tmpl w:val="0E9CC2A6"/>
    <w:lvl w:ilvl="0" w:tplc="E53CAB4C">
      <w:start w:val="1"/>
      <w:numFmt w:val="decimal"/>
      <w:lvlText w:val="%1)"/>
      <w:lvlJc w:val="left"/>
      <w:pPr>
        <w:ind w:left="341" w:hanging="158"/>
      </w:pPr>
      <w:rPr>
        <w:rFonts w:hint="default"/>
        <w:spacing w:val="-1"/>
        <w:w w:val="70"/>
        <w:lang w:val="fr-FR" w:eastAsia="en-US" w:bidi="ar-SA"/>
      </w:rPr>
    </w:lvl>
    <w:lvl w:ilvl="1" w:tplc="F5DA3262">
      <w:numFmt w:val="bullet"/>
      <w:lvlText w:val="•"/>
      <w:lvlJc w:val="left"/>
      <w:pPr>
        <w:ind w:left="827" w:hanging="158"/>
      </w:pPr>
      <w:rPr>
        <w:rFonts w:hint="default"/>
        <w:lang w:val="fr-FR" w:eastAsia="en-US" w:bidi="ar-SA"/>
      </w:rPr>
    </w:lvl>
    <w:lvl w:ilvl="2" w:tplc="30128544">
      <w:numFmt w:val="bullet"/>
      <w:lvlText w:val="•"/>
      <w:lvlJc w:val="left"/>
      <w:pPr>
        <w:ind w:left="1315" w:hanging="158"/>
      </w:pPr>
      <w:rPr>
        <w:rFonts w:hint="default"/>
        <w:lang w:val="fr-FR" w:eastAsia="en-US" w:bidi="ar-SA"/>
      </w:rPr>
    </w:lvl>
    <w:lvl w:ilvl="3" w:tplc="F5F6AA64">
      <w:numFmt w:val="bullet"/>
      <w:lvlText w:val="•"/>
      <w:lvlJc w:val="left"/>
      <w:pPr>
        <w:ind w:left="1803" w:hanging="158"/>
      </w:pPr>
      <w:rPr>
        <w:rFonts w:hint="default"/>
        <w:lang w:val="fr-FR" w:eastAsia="en-US" w:bidi="ar-SA"/>
      </w:rPr>
    </w:lvl>
    <w:lvl w:ilvl="4" w:tplc="3EF6BCD6">
      <w:numFmt w:val="bullet"/>
      <w:lvlText w:val="•"/>
      <w:lvlJc w:val="left"/>
      <w:pPr>
        <w:ind w:left="2291" w:hanging="158"/>
      </w:pPr>
      <w:rPr>
        <w:rFonts w:hint="default"/>
        <w:lang w:val="fr-FR" w:eastAsia="en-US" w:bidi="ar-SA"/>
      </w:rPr>
    </w:lvl>
    <w:lvl w:ilvl="5" w:tplc="F93E858A">
      <w:numFmt w:val="bullet"/>
      <w:lvlText w:val="•"/>
      <w:lvlJc w:val="left"/>
      <w:pPr>
        <w:ind w:left="2779" w:hanging="158"/>
      </w:pPr>
      <w:rPr>
        <w:rFonts w:hint="default"/>
        <w:lang w:val="fr-FR" w:eastAsia="en-US" w:bidi="ar-SA"/>
      </w:rPr>
    </w:lvl>
    <w:lvl w:ilvl="6" w:tplc="7CBE205A">
      <w:numFmt w:val="bullet"/>
      <w:lvlText w:val="•"/>
      <w:lvlJc w:val="left"/>
      <w:pPr>
        <w:ind w:left="3267" w:hanging="158"/>
      </w:pPr>
      <w:rPr>
        <w:rFonts w:hint="default"/>
        <w:lang w:val="fr-FR" w:eastAsia="en-US" w:bidi="ar-SA"/>
      </w:rPr>
    </w:lvl>
    <w:lvl w:ilvl="7" w:tplc="69DA52D8">
      <w:numFmt w:val="bullet"/>
      <w:lvlText w:val="•"/>
      <w:lvlJc w:val="left"/>
      <w:pPr>
        <w:ind w:left="3755" w:hanging="158"/>
      </w:pPr>
      <w:rPr>
        <w:rFonts w:hint="default"/>
        <w:lang w:val="fr-FR" w:eastAsia="en-US" w:bidi="ar-SA"/>
      </w:rPr>
    </w:lvl>
    <w:lvl w:ilvl="8" w:tplc="BCD2727C">
      <w:numFmt w:val="bullet"/>
      <w:lvlText w:val="•"/>
      <w:lvlJc w:val="left"/>
      <w:pPr>
        <w:ind w:left="4242" w:hanging="158"/>
      </w:pPr>
      <w:rPr>
        <w:rFonts w:hint="default"/>
        <w:lang w:val="fr-FR" w:eastAsia="en-US" w:bidi="ar-SA"/>
      </w:rPr>
    </w:lvl>
  </w:abstractNum>
  <w:num w:numId="1" w16cid:durableId="397292283">
    <w:abstractNumId w:val="2"/>
  </w:num>
  <w:num w:numId="2" w16cid:durableId="773790599">
    <w:abstractNumId w:val="8"/>
  </w:num>
  <w:num w:numId="3" w16cid:durableId="1517574348">
    <w:abstractNumId w:val="0"/>
  </w:num>
  <w:num w:numId="4" w16cid:durableId="440958317">
    <w:abstractNumId w:val="10"/>
  </w:num>
  <w:num w:numId="5" w16cid:durableId="1973364837">
    <w:abstractNumId w:val="4"/>
  </w:num>
  <w:num w:numId="6" w16cid:durableId="804591996">
    <w:abstractNumId w:val="14"/>
  </w:num>
  <w:num w:numId="7" w16cid:durableId="71660824">
    <w:abstractNumId w:val="1"/>
  </w:num>
  <w:num w:numId="8" w16cid:durableId="536312802">
    <w:abstractNumId w:val="12"/>
  </w:num>
  <w:num w:numId="9" w16cid:durableId="965620506">
    <w:abstractNumId w:val="7"/>
  </w:num>
  <w:num w:numId="10" w16cid:durableId="1758283475">
    <w:abstractNumId w:val="13"/>
  </w:num>
  <w:num w:numId="11" w16cid:durableId="631713596">
    <w:abstractNumId w:val="15"/>
  </w:num>
  <w:num w:numId="12" w16cid:durableId="99222648">
    <w:abstractNumId w:val="16"/>
  </w:num>
  <w:num w:numId="13" w16cid:durableId="2062942625">
    <w:abstractNumId w:val="5"/>
  </w:num>
  <w:num w:numId="14" w16cid:durableId="992024244">
    <w:abstractNumId w:val="9"/>
  </w:num>
  <w:num w:numId="15" w16cid:durableId="1632127355">
    <w:abstractNumId w:val="11"/>
  </w:num>
  <w:num w:numId="16" w16cid:durableId="1782334265">
    <w:abstractNumId w:val="6"/>
  </w:num>
  <w:num w:numId="17" w16cid:durableId="801968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FE"/>
    <w:rsid w:val="00040DA2"/>
    <w:rsid w:val="00066B52"/>
    <w:rsid w:val="00097057"/>
    <w:rsid w:val="000B11EE"/>
    <w:rsid w:val="000D6066"/>
    <w:rsid w:val="000F79D3"/>
    <w:rsid w:val="00101AEF"/>
    <w:rsid w:val="00164043"/>
    <w:rsid w:val="001711D6"/>
    <w:rsid w:val="001801E8"/>
    <w:rsid w:val="001934B1"/>
    <w:rsid w:val="001F7FC2"/>
    <w:rsid w:val="00214370"/>
    <w:rsid w:val="00236317"/>
    <w:rsid w:val="0027496E"/>
    <w:rsid w:val="00291D77"/>
    <w:rsid w:val="002C1457"/>
    <w:rsid w:val="0030216C"/>
    <w:rsid w:val="00311A5F"/>
    <w:rsid w:val="003153EE"/>
    <w:rsid w:val="0034228A"/>
    <w:rsid w:val="003940B0"/>
    <w:rsid w:val="0040268C"/>
    <w:rsid w:val="00402E22"/>
    <w:rsid w:val="004159C5"/>
    <w:rsid w:val="0044251B"/>
    <w:rsid w:val="00462271"/>
    <w:rsid w:val="0047692F"/>
    <w:rsid w:val="004823FD"/>
    <w:rsid w:val="004849C6"/>
    <w:rsid w:val="004908FF"/>
    <w:rsid w:val="004A1454"/>
    <w:rsid w:val="004D5C95"/>
    <w:rsid w:val="004F6319"/>
    <w:rsid w:val="005132FF"/>
    <w:rsid w:val="00540A86"/>
    <w:rsid w:val="005938DF"/>
    <w:rsid w:val="005A1BDC"/>
    <w:rsid w:val="005D10BA"/>
    <w:rsid w:val="005E503B"/>
    <w:rsid w:val="00621808"/>
    <w:rsid w:val="00641441"/>
    <w:rsid w:val="00684D6D"/>
    <w:rsid w:val="006C73B3"/>
    <w:rsid w:val="006F4BF0"/>
    <w:rsid w:val="00742AA0"/>
    <w:rsid w:val="0075236A"/>
    <w:rsid w:val="007610B0"/>
    <w:rsid w:val="007B73EE"/>
    <w:rsid w:val="007F6681"/>
    <w:rsid w:val="00801B69"/>
    <w:rsid w:val="008143C5"/>
    <w:rsid w:val="0083771F"/>
    <w:rsid w:val="00837E77"/>
    <w:rsid w:val="008514A6"/>
    <w:rsid w:val="00880CEE"/>
    <w:rsid w:val="00881D9A"/>
    <w:rsid w:val="0089573E"/>
    <w:rsid w:val="00897C16"/>
    <w:rsid w:val="008A0264"/>
    <w:rsid w:val="008B249A"/>
    <w:rsid w:val="008B5F10"/>
    <w:rsid w:val="008E5A20"/>
    <w:rsid w:val="009164FE"/>
    <w:rsid w:val="0092257E"/>
    <w:rsid w:val="009260B2"/>
    <w:rsid w:val="00964958"/>
    <w:rsid w:val="00986B47"/>
    <w:rsid w:val="00992FE0"/>
    <w:rsid w:val="009B5900"/>
    <w:rsid w:val="009C3774"/>
    <w:rsid w:val="009F4CB8"/>
    <w:rsid w:val="009F6635"/>
    <w:rsid w:val="00AA408F"/>
    <w:rsid w:val="00AC6541"/>
    <w:rsid w:val="00B01AA0"/>
    <w:rsid w:val="00B16264"/>
    <w:rsid w:val="00B6195E"/>
    <w:rsid w:val="00B84102"/>
    <w:rsid w:val="00BA0FA4"/>
    <w:rsid w:val="00BB31F6"/>
    <w:rsid w:val="00BE1DCD"/>
    <w:rsid w:val="00BF4981"/>
    <w:rsid w:val="00C127F3"/>
    <w:rsid w:val="00C1711F"/>
    <w:rsid w:val="00C3207A"/>
    <w:rsid w:val="00C4652F"/>
    <w:rsid w:val="00CB03E9"/>
    <w:rsid w:val="00CC477A"/>
    <w:rsid w:val="00D71E67"/>
    <w:rsid w:val="00DB1B2B"/>
    <w:rsid w:val="00DB7883"/>
    <w:rsid w:val="00DE03C5"/>
    <w:rsid w:val="00DF4027"/>
    <w:rsid w:val="00E3231F"/>
    <w:rsid w:val="00E37551"/>
    <w:rsid w:val="00E40518"/>
    <w:rsid w:val="00E859AF"/>
    <w:rsid w:val="00E95BE5"/>
    <w:rsid w:val="00E95D92"/>
    <w:rsid w:val="00EA1CA8"/>
    <w:rsid w:val="00EA2933"/>
    <w:rsid w:val="00EB004D"/>
    <w:rsid w:val="00EC65CE"/>
    <w:rsid w:val="00F801C6"/>
    <w:rsid w:val="00F85461"/>
    <w:rsid w:val="00F92645"/>
    <w:rsid w:val="00FB2671"/>
    <w:rsid w:val="00FD2370"/>
    <w:rsid w:val="00FF6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19239"/>
  <w15:chartTrackingRefBased/>
  <w15:docId w15:val="{8A2CC8DD-58F9-454B-AF35-99BEB8A6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4FE"/>
    <w:pPr>
      <w:widowControl w:val="0"/>
      <w:autoSpaceDE w:val="0"/>
      <w:autoSpaceDN w:val="0"/>
      <w:spacing w:after="0" w:line="240" w:lineRule="auto"/>
    </w:pPr>
    <w:rPr>
      <w:rFonts w:ascii="Arial" w:eastAsia="Arial" w:hAnsi="Arial" w:cs="Arial"/>
    </w:rPr>
  </w:style>
  <w:style w:type="paragraph" w:styleId="Titre1">
    <w:name w:val="heading 1"/>
    <w:basedOn w:val="Normal"/>
    <w:next w:val="Normal"/>
    <w:link w:val="Titre1Car"/>
    <w:uiPriority w:val="9"/>
    <w:qFormat/>
    <w:rsid w:val="00897C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B16264"/>
    <w:pPr>
      <w:keepNext/>
      <w:numPr>
        <w:ilvl w:val="1"/>
        <w:numId w:val="2"/>
      </w:numPr>
      <w:tabs>
        <w:tab w:val="left" w:pos="567"/>
      </w:tabs>
      <w:suppressAutoHyphens/>
      <w:spacing w:before="120"/>
      <w:ind w:left="720"/>
      <w:outlineLvl w:val="1"/>
    </w:pPr>
    <w:rPr>
      <w:b/>
      <w:bCs/>
      <w:iCs/>
      <w:color w:val="833C0B" w:themeColor="accent2" w:themeShade="80"/>
      <w:sz w:val="24"/>
      <w:szCs w:val="24"/>
      <w:lang w:val="en-GB" w:eastAsia="ar-SA"/>
    </w:rPr>
  </w:style>
  <w:style w:type="paragraph" w:styleId="Titre4">
    <w:name w:val="heading 4"/>
    <w:basedOn w:val="Normal"/>
    <w:next w:val="Normal"/>
    <w:link w:val="Titre4Car"/>
    <w:uiPriority w:val="9"/>
    <w:semiHidden/>
    <w:unhideWhenUsed/>
    <w:qFormat/>
    <w:rsid w:val="00897C16"/>
    <w:pPr>
      <w:keepNext/>
      <w:keepLines/>
      <w:spacing w:before="40"/>
      <w:outlineLvl w:val="3"/>
    </w:pPr>
    <w:rPr>
      <w:rFonts w:asciiTheme="majorHAnsi" w:eastAsiaTheme="majorEastAsia" w:hAnsiTheme="majorHAnsi" w:cstheme="majorBidi"/>
      <w:i/>
      <w:iCs/>
      <w:color w:val="2F5496" w:themeColor="accent1" w:themeShade="BF"/>
    </w:rPr>
  </w:style>
  <w:style w:type="paragraph" w:styleId="Titre7">
    <w:name w:val="heading 7"/>
    <w:basedOn w:val="Normal"/>
    <w:next w:val="Normal"/>
    <w:link w:val="Titre7Car"/>
    <w:uiPriority w:val="9"/>
    <w:semiHidden/>
    <w:unhideWhenUsed/>
    <w:qFormat/>
    <w:rsid w:val="00897C1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B16264"/>
    <w:rPr>
      <w:b/>
      <w:bCs/>
      <w:iCs/>
      <w:color w:val="833C0B" w:themeColor="accent2" w:themeShade="80"/>
      <w:sz w:val="24"/>
      <w:szCs w:val="24"/>
      <w:lang w:val="en-GB" w:eastAsia="ar-SA"/>
    </w:rPr>
  </w:style>
  <w:style w:type="paragraph" w:styleId="Corpsdetexte">
    <w:name w:val="Body Text"/>
    <w:basedOn w:val="Normal"/>
    <w:link w:val="CorpsdetexteCar"/>
    <w:uiPriority w:val="1"/>
    <w:qFormat/>
    <w:rsid w:val="009164FE"/>
    <w:rPr>
      <w:sz w:val="17"/>
      <w:szCs w:val="17"/>
    </w:rPr>
  </w:style>
  <w:style w:type="character" w:customStyle="1" w:styleId="CorpsdetexteCar">
    <w:name w:val="Corps de texte Car"/>
    <w:basedOn w:val="Policepardfaut"/>
    <w:link w:val="Corpsdetexte"/>
    <w:uiPriority w:val="1"/>
    <w:rsid w:val="009164FE"/>
    <w:rPr>
      <w:rFonts w:ascii="Arial" w:eastAsia="Arial" w:hAnsi="Arial" w:cs="Arial"/>
      <w:sz w:val="17"/>
      <w:szCs w:val="17"/>
    </w:rPr>
  </w:style>
  <w:style w:type="paragraph" w:styleId="Paragraphedeliste">
    <w:name w:val="List Paragraph"/>
    <w:basedOn w:val="Normal"/>
    <w:uiPriority w:val="1"/>
    <w:qFormat/>
    <w:rsid w:val="009164FE"/>
    <w:pPr>
      <w:ind w:left="625" w:firstLine="1"/>
      <w:jc w:val="both"/>
    </w:pPr>
  </w:style>
  <w:style w:type="table" w:customStyle="1" w:styleId="TableNormal">
    <w:name w:val="Table Normal"/>
    <w:uiPriority w:val="2"/>
    <w:semiHidden/>
    <w:unhideWhenUsed/>
    <w:qFormat/>
    <w:rsid w:val="007B73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236317"/>
    <w:pPr>
      <w:tabs>
        <w:tab w:val="center" w:pos="4536"/>
        <w:tab w:val="right" w:pos="9072"/>
      </w:tabs>
    </w:pPr>
  </w:style>
  <w:style w:type="character" w:customStyle="1" w:styleId="En-tteCar">
    <w:name w:val="En-tête Car"/>
    <w:basedOn w:val="Policepardfaut"/>
    <w:link w:val="En-tte"/>
    <w:uiPriority w:val="99"/>
    <w:rsid w:val="00236317"/>
    <w:rPr>
      <w:rFonts w:ascii="Arial" w:eastAsia="Arial" w:hAnsi="Arial" w:cs="Arial"/>
    </w:rPr>
  </w:style>
  <w:style w:type="paragraph" w:styleId="Pieddepage">
    <w:name w:val="footer"/>
    <w:basedOn w:val="Normal"/>
    <w:link w:val="PieddepageCar"/>
    <w:uiPriority w:val="99"/>
    <w:unhideWhenUsed/>
    <w:rsid w:val="00236317"/>
    <w:pPr>
      <w:tabs>
        <w:tab w:val="center" w:pos="4536"/>
        <w:tab w:val="right" w:pos="9072"/>
      </w:tabs>
    </w:pPr>
  </w:style>
  <w:style w:type="character" w:customStyle="1" w:styleId="PieddepageCar">
    <w:name w:val="Pied de page Car"/>
    <w:basedOn w:val="Policepardfaut"/>
    <w:link w:val="Pieddepage"/>
    <w:uiPriority w:val="99"/>
    <w:rsid w:val="00236317"/>
    <w:rPr>
      <w:rFonts w:ascii="Arial" w:eastAsia="Arial" w:hAnsi="Arial" w:cs="Arial"/>
    </w:rPr>
  </w:style>
  <w:style w:type="character" w:customStyle="1" w:styleId="Titre1Car">
    <w:name w:val="Titre 1 Car"/>
    <w:basedOn w:val="Policepardfaut"/>
    <w:link w:val="Titre1"/>
    <w:uiPriority w:val="9"/>
    <w:rsid w:val="00897C16"/>
    <w:rPr>
      <w:rFonts w:asciiTheme="majorHAnsi" w:eastAsiaTheme="majorEastAsia" w:hAnsiTheme="majorHAnsi" w:cstheme="majorBidi"/>
      <w:color w:val="2F5496" w:themeColor="accent1" w:themeShade="BF"/>
      <w:sz w:val="32"/>
      <w:szCs w:val="32"/>
    </w:rPr>
  </w:style>
  <w:style w:type="character" w:customStyle="1" w:styleId="Titre4Car">
    <w:name w:val="Titre 4 Car"/>
    <w:basedOn w:val="Policepardfaut"/>
    <w:link w:val="Titre4"/>
    <w:uiPriority w:val="9"/>
    <w:semiHidden/>
    <w:rsid w:val="00897C16"/>
    <w:rPr>
      <w:rFonts w:asciiTheme="majorHAnsi" w:eastAsiaTheme="majorEastAsia" w:hAnsiTheme="majorHAnsi" w:cstheme="majorBidi"/>
      <w:i/>
      <w:iCs/>
      <w:color w:val="2F5496" w:themeColor="accent1" w:themeShade="BF"/>
    </w:rPr>
  </w:style>
  <w:style w:type="character" w:customStyle="1" w:styleId="Titre7Car">
    <w:name w:val="Titre 7 Car"/>
    <w:basedOn w:val="Policepardfaut"/>
    <w:link w:val="Titre7"/>
    <w:uiPriority w:val="9"/>
    <w:semiHidden/>
    <w:rsid w:val="00897C16"/>
    <w:rPr>
      <w:rFonts w:asciiTheme="majorHAnsi" w:eastAsiaTheme="majorEastAsia" w:hAnsiTheme="majorHAnsi" w:cstheme="majorBidi"/>
      <w:i/>
      <w:iCs/>
      <w:color w:val="1F3763" w:themeColor="accent1" w:themeShade="7F"/>
    </w:rPr>
  </w:style>
  <w:style w:type="paragraph" w:styleId="Titre">
    <w:name w:val="Title"/>
    <w:basedOn w:val="Normal"/>
    <w:next w:val="Normal"/>
    <w:link w:val="TitreCar"/>
    <w:uiPriority w:val="10"/>
    <w:qFormat/>
    <w:rsid w:val="007F668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F6681"/>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DB7883"/>
    <w:rPr>
      <w:sz w:val="16"/>
      <w:szCs w:val="16"/>
    </w:rPr>
  </w:style>
  <w:style w:type="paragraph" w:styleId="Commentaire">
    <w:name w:val="annotation text"/>
    <w:basedOn w:val="Normal"/>
    <w:link w:val="CommentaireCar"/>
    <w:uiPriority w:val="99"/>
    <w:semiHidden/>
    <w:unhideWhenUsed/>
    <w:rsid w:val="00DB7883"/>
    <w:rPr>
      <w:sz w:val="20"/>
      <w:szCs w:val="20"/>
    </w:rPr>
  </w:style>
  <w:style w:type="character" w:customStyle="1" w:styleId="CommentaireCar">
    <w:name w:val="Commentaire Car"/>
    <w:basedOn w:val="Policepardfaut"/>
    <w:link w:val="Commentaire"/>
    <w:uiPriority w:val="99"/>
    <w:semiHidden/>
    <w:rsid w:val="00DB7883"/>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DB7883"/>
    <w:rPr>
      <w:b/>
      <w:bCs/>
    </w:rPr>
  </w:style>
  <w:style w:type="character" w:customStyle="1" w:styleId="ObjetducommentaireCar">
    <w:name w:val="Objet du commentaire Car"/>
    <w:basedOn w:val="CommentaireCar"/>
    <w:link w:val="Objetducommentaire"/>
    <w:uiPriority w:val="99"/>
    <w:semiHidden/>
    <w:rsid w:val="00DB7883"/>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1284</Words>
  <Characters>7068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Buffenoir</dc:creator>
  <cp:keywords/>
  <dc:description/>
  <cp:lastModifiedBy>Fina Kanam</cp:lastModifiedBy>
  <cp:revision>9</cp:revision>
  <cp:lastPrinted>2024-02-01T15:56:00Z</cp:lastPrinted>
  <dcterms:created xsi:type="dcterms:W3CDTF">2022-11-17T07:33:00Z</dcterms:created>
  <dcterms:modified xsi:type="dcterms:W3CDTF">2024-02-08T16:08:00Z</dcterms:modified>
</cp:coreProperties>
</file>